
<file path=[Content_Types].xml><?xml version="1.0" encoding="utf-8"?>
<Types xmlns="http://schemas.openxmlformats.org/package/2006/content-types">
  <Override PartName="/_rels/.rels" ContentType="application/vnd.openxmlformats-package.relationships+xml"/>
  <Override PartName="/word/_rels/foot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2.jpeg" ContentType="image/jpeg"/>
  <Override PartName="/word/media/image1.wmf" ContentType="image/x-wmf"/>
  <Override PartName="/word/footer1.xml" ContentType="application/vnd.openxmlformats-officedocument.wordprocessingml.foot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4"/>
        <w:spacing w:lineRule="atLeast" w:line="270" w:before="280" w:after="280"/>
        <w:ind w:firstLine="708"/>
        <w:jc w:val="both"/>
        <w:rPr/>
      </w:pPr>
      <w:r>
        <w:rPr/>
        <w:t xml:space="preserve">Общество с ограниченной ответственностью «АРТКОММ» сообщает о вступлении в силу с 01.02.2016 г. «Договора-оферты на оказание услуг по доступу в сеть Интернет для физических лиц». </w:t>
      </w:r>
    </w:p>
    <w:p>
      <w:pPr>
        <w:pStyle w:val="Style24"/>
        <w:spacing w:lineRule="atLeast" w:line="270"/>
        <w:ind w:firstLine="708"/>
        <w:jc w:val="both"/>
        <w:rPr/>
      </w:pPr>
      <w:r>
        <w:rPr/>
        <w:t xml:space="preserve">С указанной даты подключение к услуге будет осуществляться без подписания договора в бумажной форме. Получение абонентами услуг Интернет свидетельствует о их согласии с условиями данного Договора-оферты. </w:t>
      </w:r>
    </w:p>
    <w:p>
      <w:pPr>
        <w:pStyle w:val="Style24"/>
        <w:jc w:val="right"/>
        <w:rPr>
          <w:b/>
          <w:b/>
        </w:rPr>
      </w:pPr>
      <w:r>
        <w:rPr>
          <w:b/>
        </w:rPr>
        <w:t>Утверждено приказом директора</w:t>
      </w:r>
    </w:p>
    <w:p>
      <w:pPr>
        <w:pStyle w:val="Style24"/>
        <w:jc w:val="right"/>
        <w:rPr/>
      </w:pPr>
      <w:r>
        <w:rPr>
          <w:b/>
        </w:rPr>
        <w:t>ООО «АРТКОММ» №1 от 01.02.2016 г.</w:t>
      </w:r>
      <w:r>
        <w:rPr>
          <w:rFonts w:cs="Tahoma" w:ascii="Tahoma" w:hAnsi="Tahoma"/>
          <w:b/>
          <w:color w:val="42423D"/>
          <w:sz w:val="18"/>
          <w:szCs w:val="18"/>
        </w:rPr>
        <w:t> </w:t>
      </w:r>
    </w:p>
    <w:p>
      <w:pPr>
        <w:pStyle w:val="Style24"/>
        <w:spacing w:lineRule="atLeast" w:line="270" w:before="280" w:after="280"/>
        <w:ind w:firstLine="708"/>
        <w:jc w:val="both"/>
        <w:rPr/>
      </w:pPr>
      <w:r>
        <w:rPr>
          <w:sz w:val="22"/>
          <w:szCs w:val="22"/>
        </w:rPr>
        <w:t xml:space="preserve">Общество с ограниченной ответственностью </w:t>
      </w:r>
      <w:r>
        <w:rPr>
          <w:b/>
          <w:sz w:val="22"/>
          <w:szCs w:val="22"/>
        </w:rPr>
        <w:t>«Арткомм»,</w:t>
      </w:r>
      <w:r>
        <w:rPr>
          <w:sz w:val="22"/>
          <w:szCs w:val="22"/>
        </w:rPr>
        <w:t xml:space="preserve"> именуемое в дальнейшем «ОПЕРАТОР», действующее на основании Устава,</w:t>
      </w:r>
      <w:r>
        <w:rPr>
          <w:color w:val="FF0000"/>
          <w:sz w:val="22"/>
          <w:szCs w:val="22"/>
        </w:rPr>
        <w:t xml:space="preserve"> </w:t>
      </w:r>
      <w:r>
        <w:rPr>
          <w:sz w:val="22"/>
          <w:szCs w:val="22"/>
        </w:rPr>
        <w:t>публикует в адрес физических лиц (за исключением субъектов предпринимательской деятельности и юридических лиц) эту оферту – предложение заключить Договор на предоставление услуг доступа к общей информационной сети (сети Интернет) на нижеприведенных условиях:</w:t>
      </w:r>
    </w:p>
    <w:p>
      <w:pPr>
        <w:pStyle w:val="NormalWeb"/>
        <w:spacing w:lineRule="atLeast" w:line="270"/>
        <w:jc w:val="center"/>
        <w:rPr>
          <w:rFonts w:ascii="Adobe Devanagari" w:hAnsi="Adobe Devanagari" w:cs="Tahoma"/>
        </w:rPr>
      </w:pPr>
      <w:r>
        <w:rPr>
          <w:rStyle w:val="Strong"/>
          <w:rFonts w:cs="Tahoma" w:ascii="Tahoma" w:hAnsi="Tahoma"/>
        </w:rPr>
        <w:t>ДОГОВОР-ОФЕРТА</w:t>
      </w:r>
    </w:p>
    <w:p>
      <w:pPr>
        <w:pStyle w:val="NormalWeb"/>
        <w:spacing w:lineRule="atLeast" w:line="270"/>
        <w:jc w:val="center"/>
        <w:rPr>
          <w:rStyle w:val="Strong"/>
          <w:rFonts w:ascii="Adobe Devanagari" w:hAnsi="Adobe Devanagari" w:cs="Tahoma"/>
        </w:rPr>
      </w:pPr>
      <w:r>
        <w:rPr>
          <w:rStyle w:val="Strong"/>
          <w:rFonts w:cs="Tahoma" w:ascii="Tahoma" w:hAnsi="Tahoma"/>
        </w:rPr>
        <w:t>о</w:t>
      </w:r>
      <w:r>
        <w:rPr>
          <w:rStyle w:val="Strong"/>
          <w:rFonts w:cs="Tahoma" w:ascii="Adobe Devanagari" w:hAnsi="Adobe Devanagari"/>
        </w:rPr>
        <w:t xml:space="preserve"> </w:t>
      </w:r>
      <w:r>
        <w:rPr>
          <w:rStyle w:val="Strong"/>
          <w:rFonts w:cs="Tahoma" w:ascii="Tahoma" w:hAnsi="Tahoma"/>
        </w:rPr>
        <w:t>предоставлении</w:t>
      </w:r>
      <w:r>
        <w:rPr>
          <w:rStyle w:val="Strong"/>
          <w:rFonts w:cs="Tahoma" w:ascii="Adobe Devanagari" w:hAnsi="Adobe Devanagari"/>
        </w:rPr>
        <w:t xml:space="preserve"> </w:t>
      </w:r>
      <w:r>
        <w:rPr>
          <w:rStyle w:val="Strong"/>
          <w:rFonts w:cs="Tahoma" w:ascii="Tahoma" w:hAnsi="Tahoma"/>
        </w:rPr>
        <w:t>услуг</w:t>
      </w:r>
      <w:r>
        <w:rPr>
          <w:rStyle w:val="Strong"/>
          <w:rFonts w:cs="Tahoma" w:ascii="Adobe Devanagari" w:hAnsi="Adobe Devanagari"/>
        </w:rPr>
        <w:t xml:space="preserve"> </w:t>
      </w:r>
      <w:r>
        <w:rPr>
          <w:rStyle w:val="Strong"/>
          <w:rFonts w:cs="Tahoma" w:ascii="Tahoma" w:hAnsi="Tahoma"/>
        </w:rPr>
        <w:t>доступа</w:t>
      </w:r>
      <w:r>
        <w:rPr>
          <w:rStyle w:val="Strong"/>
          <w:rFonts w:cs="Tahoma" w:ascii="Adobe Devanagari" w:hAnsi="Adobe Devanagari"/>
        </w:rPr>
        <w:t xml:space="preserve"> </w:t>
      </w:r>
      <w:r>
        <w:rPr>
          <w:rStyle w:val="Strong"/>
          <w:rFonts w:cs="Tahoma" w:ascii="Tahoma" w:hAnsi="Tahoma"/>
        </w:rPr>
        <w:t>к</w:t>
      </w:r>
      <w:r>
        <w:rPr>
          <w:rStyle w:val="Strong"/>
          <w:rFonts w:cs="Tahoma" w:ascii="Adobe Devanagari" w:hAnsi="Adobe Devanagari"/>
        </w:rPr>
        <w:t xml:space="preserve"> </w:t>
      </w:r>
      <w:r>
        <w:rPr>
          <w:rStyle w:val="Strong"/>
          <w:rFonts w:cs="Tahoma" w:ascii="Tahoma" w:hAnsi="Tahoma"/>
        </w:rPr>
        <w:t>общей</w:t>
      </w:r>
      <w:r>
        <w:rPr>
          <w:rStyle w:val="Strong"/>
          <w:rFonts w:cs="Tahoma" w:ascii="Adobe Devanagari" w:hAnsi="Adobe Devanagari"/>
        </w:rPr>
        <w:t xml:space="preserve"> </w:t>
      </w:r>
      <w:r>
        <w:rPr>
          <w:rStyle w:val="Strong"/>
          <w:rFonts w:cs="Tahoma" w:ascii="Tahoma" w:hAnsi="Tahoma"/>
        </w:rPr>
        <w:t>информационной</w:t>
      </w:r>
      <w:r>
        <w:rPr>
          <w:rStyle w:val="Strong"/>
          <w:rFonts w:cs="Tahoma" w:ascii="Adobe Devanagari" w:hAnsi="Adobe Devanagari"/>
        </w:rPr>
        <w:t xml:space="preserve"> </w:t>
      </w:r>
      <w:r>
        <w:rPr>
          <w:rStyle w:val="Strong"/>
          <w:rFonts w:cs="Tahoma" w:ascii="Tahoma" w:hAnsi="Tahoma"/>
        </w:rPr>
        <w:t>Сети</w:t>
      </w:r>
      <w:r>
        <w:rPr>
          <w:rStyle w:val="Strong"/>
          <w:rFonts w:cs="Tahoma" w:ascii="Adobe Devanagari" w:hAnsi="Adobe Devanagari"/>
        </w:rPr>
        <w:t xml:space="preserve"> </w:t>
      </w:r>
    </w:p>
    <w:p>
      <w:pPr>
        <w:pStyle w:val="NormalWeb"/>
        <w:spacing w:lineRule="atLeast" w:line="270"/>
        <w:jc w:val="center"/>
        <w:rPr>
          <w:rFonts w:ascii="Adobe Devanagari" w:hAnsi="Adobe Devanagari" w:cs="Tahoma"/>
        </w:rPr>
      </w:pPr>
      <w:r>
        <w:rPr>
          <w:rStyle w:val="Strong"/>
          <w:rFonts w:cs="Tahoma" w:ascii="Adobe Devanagari" w:hAnsi="Adobe Devanagari"/>
        </w:rPr>
        <w:t>(</w:t>
      </w:r>
      <w:r>
        <w:rPr>
          <w:rStyle w:val="Strong"/>
          <w:rFonts w:cs="Tahoma" w:ascii="Tahoma" w:hAnsi="Tahoma"/>
        </w:rPr>
        <w:t>сети</w:t>
      </w:r>
      <w:r>
        <w:rPr>
          <w:rStyle w:val="Strong"/>
          <w:rFonts w:cs="Tahoma" w:ascii="Adobe Devanagari" w:hAnsi="Adobe Devanagari"/>
        </w:rPr>
        <w:t xml:space="preserve"> </w:t>
      </w:r>
      <w:r>
        <w:rPr>
          <w:rStyle w:val="Strong"/>
          <w:rFonts w:cs="Tahoma" w:ascii="Tahoma" w:hAnsi="Tahoma"/>
        </w:rPr>
        <w:t>Интернет</w:t>
      </w:r>
      <w:r>
        <w:rPr>
          <w:rStyle w:val="Strong"/>
          <w:rFonts w:cs="Tahoma" w:ascii="Adobe Devanagari" w:hAnsi="Adobe Devanagari"/>
        </w:rPr>
        <w:t>)</w:t>
      </w:r>
    </w:p>
    <w:p>
      <w:pPr>
        <w:pStyle w:val="2"/>
        <w:spacing w:lineRule="atLeast" w:line="270"/>
        <w:jc w:val="center"/>
        <w:rPr>
          <w:rFonts w:ascii="Arial" w:hAnsi="Arial" w:cs="Arial"/>
          <w:color w:val="42423D"/>
          <w:sz w:val="24"/>
          <w:szCs w:val="24"/>
        </w:rPr>
      </w:pPr>
      <w:r>
        <w:rPr>
          <w:rFonts w:cs="Arial" w:ascii="Arial" w:hAnsi="Arial"/>
          <w:color w:val="42423D"/>
          <w:sz w:val="24"/>
          <w:szCs w:val="24"/>
        </w:rPr>
        <w:t>1. ТЕРМИНЫ И СОКРАЩЕНИЯ</w:t>
      </w:r>
    </w:p>
    <w:p>
      <w:pPr>
        <w:pStyle w:val="NormalWeb"/>
        <w:spacing w:lineRule="atLeast" w:line="270"/>
        <w:jc w:val="both"/>
        <w:rPr>
          <w:rFonts w:ascii="Arial" w:hAnsi="Arial" w:cs="Arial"/>
          <w:sz w:val="18"/>
          <w:szCs w:val="18"/>
        </w:rPr>
      </w:pPr>
      <w:r>
        <w:rPr>
          <w:rStyle w:val="Strong"/>
          <w:rFonts w:cs="Arial" w:ascii="Arial" w:hAnsi="Arial"/>
          <w:sz w:val="18"/>
          <w:szCs w:val="18"/>
        </w:rPr>
        <w:t>Договор-оферта (Договор)</w:t>
      </w:r>
      <w:r>
        <w:rPr>
          <w:rStyle w:val="Appleconvertedspace"/>
          <w:rFonts w:cs="Arial" w:ascii="Arial" w:hAnsi="Arial"/>
          <w:sz w:val="18"/>
          <w:szCs w:val="18"/>
        </w:rPr>
        <w:t> </w:t>
      </w:r>
      <w:r>
        <w:rPr>
          <w:rFonts w:cs="Arial" w:ascii="Arial" w:hAnsi="Arial"/>
          <w:sz w:val="18"/>
          <w:szCs w:val="18"/>
        </w:rPr>
        <w:t>– договор между Исполнителем (Оператором, Провайдером) и Потребителем (Абонентом) на предоставление телекоммуникационных услуг и предоставления доступа к сети Интернет, который заключается с помощью полного и безусловного принятия условий Договора.</w:t>
      </w:r>
    </w:p>
    <w:p>
      <w:pPr>
        <w:pStyle w:val="NormalWeb"/>
        <w:spacing w:lineRule="atLeast" w:line="270"/>
        <w:jc w:val="both"/>
        <w:rPr>
          <w:rFonts w:ascii="Arial" w:hAnsi="Arial" w:cs="Arial"/>
          <w:sz w:val="18"/>
          <w:szCs w:val="18"/>
        </w:rPr>
      </w:pPr>
      <w:r>
        <w:rPr>
          <w:rStyle w:val="Strong"/>
          <w:rFonts w:cs="Arial" w:ascii="Arial" w:hAnsi="Arial"/>
          <w:sz w:val="18"/>
          <w:szCs w:val="18"/>
        </w:rPr>
        <w:t>Оператор (Провайдер)</w:t>
      </w:r>
      <w:r>
        <w:rPr>
          <w:rStyle w:val="Appleconvertedspace"/>
          <w:rFonts w:cs="Arial" w:ascii="Arial" w:hAnsi="Arial"/>
          <w:sz w:val="18"/>
          <w:szCs w:val="18"/>
        </w:rPr>
        <w:t> </w:t>
      </w:r>
      <w:r>
        <w:rPr>
          <w:rFonts w:cs="Arial" w:ascii="Arial" w:hAnsi="Arial"/>
          <w:sz w:val="18"/>
          <w:szCs w:val="18"/>
        </w:rPr>
        <w:t>– субъект хозяйствования, который имеет право на осуществление деятельности в сфере телекоммуникаций с правом на техническое обслуживание и эксплуатацию телекоммуникационных сетей и предоставления в пользование каналов передачи данных либо без такового права, который является поставщиком (Исполнителем) услуг по настоящему Договору.</w:t>
      </w:r>
    </w:p>
    <w:p>
      <w:pPr>
        <w:pStyle w:val="NormalWeb"/>
        <w:spacing w:lineRule="atLeast" w:line="270"/>
        <w:jc w:val="both"/>
        <w:rPr>
          <w:rFonts w:ascii="Arial" w:hAnsi="Arial" w:cs="Arial"/>
          <w:sz w:val="18"/>
          <w:szCs w:val="18"/>
        </w:rPr>
      </w:pPr>
      <w:r>
        <w:rPr>
          <w:rStyle w:val="Strong"/>
          <w:rFonts w:cs="Arial" w:ascii="Arial" w:hAnsi="Arial"/>
          <w:sz w:val="18"/>
          <w:szCs w:val="18"/>
        </w:rPr>
        <w:t>Абонент</w:t>
      </w:r>
      <w:r>
        <w:rPr>
          <w:rStyle w:val="Appleconvertedspace"/>
          <w:rFonts w:cs="Arial" w:ascii="Arial" w:hAnsi="Arial"/>
          <w:sz w:val="18"/>
          <w:szCs w:val="18"/>
        </w:rPr>
        <w:t> </w:t>
      </w:r>
      <w:r>
        <w:rPr>
          <w:rFonts w:cs="Arial" w:ascii="Arial" w:hAnsi="Arial"/>
          <w:sz w:val="18"/>
          <w:szCs w:val="18"/>
        </w:rPr>
        <w:t>– потребитель телекоммуникационных услуг, который получает телекоммуникационные услуги на условиях договора, предусматривающего организацию, подключение каналов передачи данных, тестирования и их передачу в эксплуатацию Оператором Абоненту.</w:t>
      </w:r>
    </w:p>
    <w:p>
      <w:pPr>
        <w:pStyle w:val="NormalWeb"/>
        <w:spacing w:lineRule="atLeast" w:line="270"/>
        <w:jc w:val="both"/>
        <w:rPr>
          <w:rFonts w:ascii="Arial" w:hAnsi="Arial" w:cs="Arial"/>
          <w:sz w:val="18"/>
          <w:szCs w:val="18"/>
        </w:rPr>
      </w:pPr>
      <w:r>
        <w:rPr>
          <w:rStyle w:val="Strong"/>
          <w:rFonts w:cs="Arial" w:ascii="Arial" w:hAnsi="Arial"/>
          <w:sz w:val="18"/>
          <w:szCs w:val="18"/>
        </w:rPr>
        <w:t>Телекоммуникационная услуга (Услуга)</w:t>
      </w:r>
      <w:r>
        <w:rPr>
          <w:rStyle w:val="Appleconvertedspace"/>
          <w:rFonts w:cs="Arial" w:ascii="Arial" w:hAnsi="Arial"/>
          <w:sz w:val="18"/>
          <w:szCs w:val="18"/>
        </w:rPr>
        <w:t> </w:t>
      </w:r>
      <w:r>
        <w:rPr>
          <w:rFonts w:cs="Arial" w:ascii="Arial" w:hAnsi="Arial"/>
          <w:sz w:val="18"/>
          <w:szCs w:val="18"/>
        </w:rPr>
        <w:t>– продукт деятельности Оператора, направленный на удовлетворение потребностей Абонента в сфере телекоммуникаций. Услуга по доступу в Сеть, оказываемая Провайдером (Оператором). Перечень услуг приведён в Приложении 1 (Перечень услуг и Прейскурант действующих цен (тарифы) к настоящему Договору.</w:t>
      </w:r>
    </w:p>
    <w:p>
      <w:pPr>
        <w:pStyle w:val="NormalWeb"/>
        <w:spacing w:lineRule="atLeast" w:line="270"/>
        <w:jc w:val="both"/>
        <w:rPr>
          <w:rFonts w:ascii="Arial" w:hAnsi="Arial" w:cs="Arial"/>
          <w:sz w:val="18"/>
          <w:szCs w:val="18"/>
          <w:lang w:val="uk-UA"/>
        </w:rPr>
      </w:pPr>
      <w:r>
        <w:rPr>
          <w:rFonts w:cs="Arial" w:ascii="Arial" w:hAnsi="Arial"/>
          <w:b/>
          <w:sz w:val="18"/>
          <w:szCs w:val="18"/>
        </w:rPr>
        <w:t>Подключение к Услуге</w:t>
      </w:r>
      <w:r>
        <w:rPr>
          <w:rFonts w:cs="Arial" w:ascii="Arial" w:hAnsi="Arial"/>
          <w:sz w:val="18"/>
          <w:szCs w:val="18"/>
        </w:rPr>
        <w:t xml:space="preserve"> — прокладка кабеля от ближайшего узла сети Оператора до оконечного оборудования (далее Оборудование), размещённого в помещении Абонента с последующей настройкой стандартного, необходимого для оказания Услуги программного обеспечения и (или) иные действия направленные на предоставление возможности Абоненту в получении услуг по доступу в Сеть. </w:t>
      </w:r>
    </w:p>
    <w:p>
      <w:pPr>
        <w:pStyle w:val="NormalWeb"/>
        <w:spacing w:lineRule="atLeast" w:line="270"/>
        <w:jc w:val="both"/>
        <w:rPr>
          <w:rFonts w:ascii="Arial" w:hAnsi="Arial" w:cs="Arial"/>
          <w:sz w:val="18"/>
          <w:szCs w:val="18"/>
        </w:rPr>
      </w:pPr>
      <w:r>
        <w:rPr>
          <w:rStyle w:val="Strong"/>
          <w:rFonts w:cs="Arial" w:ascii="Arial" w:hAnsi="Arial"/>
          <w:sz w:val="18"/>
          <w:szCs w:val="18"/>
        </w:rPr>
        <w:t>Телекоммуникационная сеть (Сеть, ТС, Сеть Интернет)</w:t>
      </w:r>
      <w:r>
        <w:rPr>
          <w:rStyle w:val="Appleconvertedspace"/>
          <w:rFonts w:cs="Arial" w:ascii="Arial" w:hAnsi="Arial"/>
          <w:sz w:val="18"/>
          <w:szCs w:val="18"/>
        </w:rPr>
        <w:t> </w:t>
      </w:r>
      <w:r>
        <w:rPr>
          <w:rFonts w:cs="Arial" w:ascii="Arial" w:hAnsi="Arial"/>
          <w:sz w:val="18"/>
          <w:szCs w:val="18"/>
        </w:rPr>
        <w:t xml:space="preserve">– комплекс технических средств телекоммуникаций и сооружений, предназначенных для маршрутизации, коммутации, передачи и/или приема знаков, сигналов, письменного текста, изображений и звуков или сообщений любого рода по радио, проводным, оптическим или другим электромагнитным системам между конечным оборудованием. </w:t>
      </w:r>
    </w:p>
    <w:p>
      <w:pPr>
        <w:pStyle w:val="NormalWeb"/>
        <w:spacing w:lineRule="atLeast" w:line="270"/>
        <w:jc w:val="both"/>
        <w:rPr/>
      </w:pPr>
      <w:r>
        <w:rPr>
          <w:rStyle w:val="Strong"/>
          <w:rFonts w:cs="Arial" w:ascii="Arial" w:hAnsi="Arial"/>
          <w:sz w:val="18"/>
          <w:szCs w:val="18"/>
        </w:rPr>
        <w:t>Оборудование Оператора</w:t>
      </w:r>
      <w:r>
        <w:rPr>
          <w:rStyle w:val="Appleconvertedspace"/>
          <w:rFonts w:cs="Arial" w:ascii="Arial" w:hAnsi="Arial"/>
          <w:sz w:val="18"/>
          <w:szCs w:val="18"/>
        </w:rPr>
        <w:t xml:space="preserve"> </w:t>
      </w:r>
      <w:r>
        <w:rPr>
          <w:rFonts w:cs="Arial" w:ascii="Arial" w:hAnsi="Arial"/>
          <w:sz w:val="18"/>
          <w:szCs w:val="18"/>
        </w:rPr>
        <w:t>– модемы, оптические мультиплексоры, оптические медиаконвертеры, комплект оборудования радиочастотного связи и др. используемого Оператором для организации каналов передачи данных.</w:t>
      </w:r>
    </w:p>
    <w:p>
      <w:pPr>
        <w:pStyle w:val="NormalWeb"/>
        <w:spacing w:lineRule="atLeast" w:line="270"/>
        <w:jc w:val="both"/>
        <w:rPr/>
      </w:pPr>
      <w:r>
        <w:rPr>
          <w:rStyle w:val="Strong"/>
          <w:rFonts w:cs="Arial" w:ascii="Arial" w:hAnsi="Arial"/>
          <w:sz w:val="18"/>
          <w:szCs w:val="18"/>
        </w:rPr>
        <w:t>Конечное (пользовательское) оборудование</w:t>
      </w:r>
      <w:r>
        <w:rPr>
          <w:rStyle w:val="Appleconvertedspace"/>
          <w:rFonts w:cs="Arial" w:ascii="Arial" w:hAnsi="Arial"/>
          <w:sz w:val="18"/>
          <w:szCs w:val="18"/>
        </w:rPr>
        <w:t xml:space="preserve"> </w:t>
      </w:r>
      <w:r>
        <w:rPr>
          <w:rFonts w:cs="Arial" w:ascii="Arial" w:hAnsi="Arial"/>
          <w:sz w:val="18"/>
          <w:szCs w:val="18"/>
        </w:rPr>
        <w:t>– оборудование, предназначаемое для соединения с Телекоммуникационной сетью с целью обеспечения доступа Абонента к телекоммуникационной сети Оператора и получения услуги по доступу в Сеть Интернет.</w:t>
      </w:r>
    </w:p>
    <w:p>
      <w:pPr>
        <w:pStyle w:val="NormalWeb"/>
        <w:spacing w:lineRule="atLeast" w:line="270"/>
        <w:jc w:val="both"/>
        <w:rPr>
          <w:rFonts w:ascii="Arial" w:hAnsi="Arial" w:cs="Arial"/>
          <w:sz w:val="18"/>
          <w:szCs w:val="18"/>
        </w:rPr>
      </w:pPr>
      <w:r>
        <w:rPr>
          <w:rFonts w:cs="Arial" w:ascii="Arial" w:hAnsi="Arial"/>
          <w:b/>
          <w:sz w:val="18"/>
          <w:szCs w:val="18"/>
        </w:rPr>
        <w:t>Оказание Услуги</w:t>
      </w:r>
      <w:r>
        <w:rPr>
          <w:rFonts w:cs="Arial" w:ascii="Arial" w:hAnsi="Arial"/>
          <w:sz w:val="18"/>
          <w:szCs w:val="18"/>
        </w:rPr>
        <w:t xml:space="preserve"> — предоставление Услуги по доступу в Сеть после подключения при условии положительного баланса Лицевого счета. </w:t>
      </w:r>
    </w:p>
    <w:p>
      <w:pPr>
        <w:pStyle w:val="NormalWeb"/>
        <w:spacing w:lineRule="atLeast" w:line="270"/>
        <w:jc w:val="both"/>
        <w:rPr>
          <w:rFonts w:ascii="Arial" w:hAnsi="Arial" w:cs="Arial"/>
          <w:sz w:val="18"/>
          <w:szCs w:val="18"/>
          <w:lang w:val="uk-UA"/>
        </w:rPr>
      </w:pPr>
      <w:r>
        <w:rPr>
          <w:rFonts w:cs="Arial" w:ascii="Arial" w:hAnsi="Arial"/>
          <w:b/>
          <w:sz w:val="18"/>
          <w:szCs w:val="18"/>
        </w:rPr>
        <w:t>Личный кабинет</w:t>
      </w:r>
      <w:r>
        <w:rPr>
          <w:rFonts w:cs="Arial" w:ascii="Arial" w:hAnsi="Arial"/>
          <w:sz w:val="18"/>
          <w:szCs w:val="18"/>
        </w:rPr>
        <w:t xml:space="preserve"> — web-страница, размещённая на сайте </w:t>
      </w:r>
      <w:r>
        <w:rPr>
          <w:rFonts w:cs="Arial" w:ascii="Arial" w:hAnsi="Arial"/>
          <w:b/>
          <w:sz w:val="18"/>
          <w:szCs w:val="18"/>
          <w:lang w:val="en-US"/>
        </w:rPr>
        <w:t>bitnet</w:t>
      </w:r>
      <w:r>
        <w:rPr>
          <w:rFonts w:cs="Arial" w:ascii="Arial" w:hAnsi="Arial"/>
          <w:b/>
          <w:sz w:val="18"/>
          <w:szCs w:val="18"/>
        </w:rPr>
        <w:t>.</w:t>
      </w:r>
      <w:r>
        <w:rPr>
          <w:rFonts w:cs="Arial" w:ascii="Arial" w:hAnsi="Arial"/>
          <w:b/>
          <w:sz w:val="18"/>
          <w:szCs w:val="18"/>
          <w:lang w:val="en-US"/>
        </w:rPr>
        <w:t>dn</w:t>
      </w:r>
      <w:r>
        <w:rPr>
          <w:rFonts w:cs="Arial" w:ascii="Arial" w:hAnsi="Arial"/>
          <w:b/>
          <w:sz w:val="18"/>
          <w:szCs w:val="18"/>
        </w:rPr>
        <w:t>.</w:t>
      </w:r>
      <w:r>
        <w:rPr>
          <w:rFonts w:cs="Arial" w:ascii="Arial" w:hAnsi="Arial"/>
          <w:b/>
          <w:sz w:val="18"/>
          <w:szCs w:val="18"/>
          <w:lang w:val="en-US"/>
        </w:rPr>
        <w:t>ua</w:t>
      </w:r>
      <w:r>
        <w:rPr>
          <w:rFonts w:cs="Arial" w:ascii="Arial" w:hAnsi="Arial"/>
          <w:sz w:val="18"/>
          <w:szCs w:val="18"/>
          <w:lang w:val="uk-UA"/>
        </w:rPr>
        <w:t>,</w:t>
      </w:r>
      <w:r>
        <w:rPr>
          <w:rFonts w:cs="Arial" w:ascii="Arial" w:hAnsi="Arial"/>
          <w:sz w:val="18"/>
          <w:szCs w:val="18"/>
        </w:rPr>
        <w:t xml:space="preserve"> содержащая информацию об объеме полученных Абонентом Услуг и текущем состоянии Лицевого счета. С данной страницы Абонент осуществляет управление Услугами. </w:t>
      </w:r>
    </w:p>
    <w:p>
      <w:pPr>
        <w:pStyle w:val="NormalWeb"/>
        <w:spacing w:lineRule="atLeast" w:line="270"/>
        <w:jc w:val="both"/>
        <w:rPr>
          <w:rFonts w:ascii="Arial" w:hAnsi="Arial" w:cs="Arial"/>
          <w:sz w:val="18"/>
          <w:szCs w:val="18"/>
        </w:rPr>
      </w:pPr>
      <w:r>
        <w:rPr>
          <w:rStyle w:val="Strong"/>
          <w:rFonts w:cs="Arial" w:ascii="Arial" w:hAnsi="Arial"/>
          <w:sz w:val="18"/>
          <w:szCs w:val="18"/>
        </w:rPr>
        <w:t>Стоимость услуг (тариф, тарифный пакет, тарифный план)</w:t>
      </w:r>
      <w:r>
        <w:rPr>
          <w:rStyle w:val="Appleconvertedspace"/>
          <w:rFonts w:cs="Arial" w:ascii="Arial" w:hAnsi="Arial"/>
          <w:sz w:val="18"/>
          <w:szCs w:val="18"/>
        </w:rPr>
        <w:t xml:space="preserve"> </w:t>
      </w:r>
      <w:r>
        <w:rPr>
          <w:rFonts w:cs="Arial" w:ascii="Arial" w:hAnsi="Arial"/>
          <w:sz w:val="18"/>
          <w:szCs w:val="18"/>
        </w:rPr>
        <w:t>– фиксированный платеж, который устанавливает Оператор для Абонента за доступ на постоянной основе для своей Телекоммуникационной сети. Перечень и стоимость услуг, виды тарифных планов определяются Прейскурантом действующих цен (Приложение 1 к настоящему договору).</w:t>
      </w:r>
    </w:p>
    <w:p>
      <w:pPr>
        <w:pStyle w:val="NormalWeb"/>
        <w:spacing w:lineRule="atLeast" w:line="270"/>
        <w:jc w:val="both"/>
        <w:rPr>
          <w:rFonts w:ascii="Arial" w:hAnsi="Arial" w:cs="Arial"/>
          <w:sz w:val="18"/>
          <w:szCs w:val="18"/>
          <w:lang w:val="uk-UA"/>
        </w:rPr>
      </w:pPr>
      <w:r>
        <w:rPr>
          <w:rFonts w:cs="Arial" w:ascii="Arial" w:hAnsi="Arial"/>
          <w:b/>
          <w:sz w:val="18"/>
          <w:szCs w:val="18"/>
        </w:rPr>
        <w:t>Лицевой счет (ЛС)</w:t>
      </w:r>
      <w:r>
        <w:rPr>
          <w:rFonts w:cs="Arial" w:ascii="Arial" w:hAnsi="Arial"/>
          <w:sz w:val="18"/>
          <w:szCs w:val="18"/>
        </w:rPr>
        <w:t xml:space="preserve"> — информация, находящаяся в Личном кабинете, и содержащая данные об авансовых платежах Абонента и суммах денежных средств, удержанных (списанных) из данных платежей в качестве оплаты по настоящему Договору. Порядок списания денежных средств с Лицевого Счёта устанавливается в настоящем Договоре. </w:t>
      </w:r>
    </w:p>
    <w:p>
      <w:pPr>
        <w:pStyle w:val="NormalWeb"/>
        <w:spacing w:lineRule="atLeast" w:line="270"/>
        <w:jc w:val="both"/>
        <w:rPr>
          <w:rFonts w:ascii="Arial" w:hAnsi="Arial" w:cs="Arial"/>
          <w:sz w:val="18"/>
          <w:szCs w:val="18"/>
          <w:lang w:val="uk-UA"/>
        </w:rPr>
      </w:pPr>
      <w:r>
        <w:rPr>
          <w:rFonts w:cs="Arial" w:ascii="Arial" w:hAnsi="Arial"/>
          <w:b/>
          <w:sz w:val="18"/>
          <w:szCs w:val="18"/>
        </w:rPr>
        <w:t>Баланс лицевого счета</w:t>
      </w:r>
      <w:r>
        <w:rPr>
          <w:rFonts w:cs="Arial" w:ascii="Arial" w:hAnsi="Arial"/>
          <w:sz w:val="18"/>
          <w:szCs w:val="18"/>
        </w:rPr>
        <w:t xml:space="preserve"> — состояние лицевого счета, которое характеризуется как разность между суммой, внесённой Абонентом на Лицевой счет, и суммой, списанной Провайдером в оплату оказанных услуг, работ, переданной продукции. </w:t>
      </w:r>
    </w:p>
    <w:p>
      <w:pPr>
        <w:pStyle w:val="NormalWeb"/>
        <w:spacing w:lineRule="atLeast" w:line="270"/>
        <w:jc w:val="both"/>
        <w:rPr>
          <w:rFonts w:ascii="Arial" w:hAnsi="Arial" w:cs="Arial"/>
          <w:sz w:val="18"/>
          <w:szCs w:val="18"/>
          <w:lang w:val="uk-UA"/>
        </w:rPr>
      </w:pPr>
      <w:r>
        <w:rPr>
          <w:rFonts w:cs="Arial" w:ascii="Arial" w:hAnsi="Arial"/>
          <w:b/>
          <w:sz w:val="18"/>
          <w:szCs w:val="18"/>
        </w:rPr>
        <w:t>Блокировка</w:t>
      </w:r>
      <w:r>
        <w:rPr>
          <w:rFonts w:cs="Arial" w:ascii="Arial" w:hAnsi="Arial"/>
          <w:sz w:val="18"/>
          <w:szCs w:val="18"/>
        </w:rPr>
        <w:t xml:space="preserve"> — частичное или полное приостановление предоставления Услуг Провайдером в соответствии с условиями, изложенными в настоящем Договоре и в Приложении 2.</w:t>
      </w:r>
      <w:r>
        <w:rPr>
          <w:rFonts w:cs="Arial" w:ascii="Arial" w:hAnsi="Arial"/>
          <w:color w:val="FF0000"/>
          <w:sz w:val="18"/>
          <w:szCs w:val="18"/>
        </w:rPr>
        <w:t xml:space="preserve"> </w:t>
      </w:r>
    </w:p>
    <w:p>
      <w:pPr>
        <w:pStyle w:val="NormalWeb"/>
        <w:spacing w:lineRule="atLeast" w:line="270"/>
        <w:jc w:val="both"/>
        <w:rPr>
          <w:rFonts w:ascii="Arial" w:hAnsi="Arial" w:cs="Arial"/>
          <w:sz w:val="18"/>
          <w:szCs w:val="18"/>
        </w:rPr>
      </w:pPr>
      <w:r>
        <w:rPr>
          <w:rFonts w:cs="Arial" w:ascii="Arial" w:hAnsi="Arial"/>
          <w:b/>
          <w:sz w:val="18"/>
          <w:szCs w:val="18"/>
        </w:rPr>
        <w:t>Аутентификационные данные</w:t>
      </w:r>
      <w:r>
        <w:rPr>
          <w:rFonts w:cs="Arial" w:ascii="Arial" w:hAnsi="Arial"/>
          <w:sz w:val="18"/>
          <w:szCs w:val="18"/>
        </w:rPr>
        <w:t xml:space="preserve"> — уникальный логин (или сетевое имя) (login), пароль (password), IP-адрес, используемые для доступа в Личный кабинет или к Услугам. </w:t>
      </w:r>
    </w:p>
    <w:p>
      <w:pPr>
        <w:pStyle w:val="NormalWeb"/>
        <w:spacing w:lineRule="atLeast" w:line="270"/>
        <w:jc w:val="both"/>
        <w:rPr>
          <w:rFonts w:ascii="Arial" w:hAnsi="Arial" w:cs="Arial"/>
          <w:sz w:val="18"/>
          <w:szCs w:val="18"/>
        </w:rPr>
      </w:pPr>
      <w:r>
        <w:rPr>
          <w:rStyle w:val="Strong"/>
          <w:rFonts w:cs="Arial" w:ascii="Arial" w:hAnsi="Arial"/>
          <w:sz w:val="18"/>
          <w:szCs w:val="18"/>
        </w:rPr>
        <w:t>Данные</w:t>
      </w:r>
      <w:r>
        <w:rPr>
          <w:rStyle w:val="Appleconvertedspace"/>
          <w:rFonts w:cs="Arial" w:ascii="Arial" w:hAnsi="Arial"/>
          <w:sz w:val="18"/>
          <w:szCs w:val="18"/>
        </w:rPr>
        <w:t> </w:t>
      </w:r>
      <w:r>
        <w:rPr>
          <w:rFonts w:cs="Arial" w:ascii="Arial" w:hAnsi="Arial"/>
          <w:sz w:val="18"/>
          <w:szCs w:val="18"/>
        </w:rPr>
        <w:t>–</w:t>
      </w:r>
      <w:r>
        <w:rPr>
          <w:rFonts w:cs="Arial" w:ascii="Arial" w:hAnsi="Arial"/>
          <w:sz w:val="18"/>
          <w:szCs w:val="18"/>
          <w:lang w:val="uk-UA"/>
        </w:rPr>
        <w:t xml:space="preserve"> </w:t>
      </w:r>
      <w:r>
        <w:rPr>
          <w:rFonts w:cs="Arial" w:ascii="Arial" w:hAnsi="Arial"/>
          <w:sz w:val="18"/>
          <w:szCs w:val="18"/>
        </w:rPr>
        <w:t>информация в форме, пригодной для автоматизированной обработки ее средствами вычислительной техники.</w:t>
      </w:r>
    </w:p>
    <w:p>
      <w:pPr>
        <w:pStyle w:val="NormalWeb"/>
        <w:spacing w:lineRule="atLeast" w:line="270"/>
        <w:jc w:val="both"/>
        <w:rPr>
          <w:rFonts w:ascii="Arial" w:hAnsi="Arial" w:cs="Arial"/>
          <w:sz w:val="18"/>
          <w:szCs w:val="18"/>
        </w:rPr>
      </w:pPr>
      <w:r>
        <w:rPr>
          <w:rStyle w:val="Strong"/>
          <w:rFonts w:cs="Arial" w:ascii="Arial" w:hAnsi="Arial"/>
          <w:sz w:val="18"/>
          <w:szCs w:val="18"/>
        </w:rPr>
        <w:t>Техническая поддержка</w:t>
      </w:r>
      <w:r>
        <w:rPr>
          <w:rStyle w:val="Appleconvertedspace"/>
          <w:rFonts w:cs="Arial" w:ascii="Arial" w:hAnsi="Arial"/>
          <w:sz w:val="18"/>
          <w:szCs w:val="18"/>
        </w:rPr>
        <w:t> </w:t>
      </w:r>
      <w:r>
        <w:rPr>
          <w:rFonts w:cs="Arial" w:ascii="Arial" w:hAnsi="Arial"/>
          <w:sz w:val="18"/>
          <w:szCs w:val="18"/>
        </w:rPr>
        <w:t>– параметры услуг, согласно Приложений к настоящему Договору, которые направлены на предоставление Оператором качественных телекоммуникационных услуг Абоненту.</w:t>
      </w:r>
    </w:p>
    <w:p>
      <w:pPr>
        <w:pStyle w:val="2"/>
        <w:spacing w:lineRule="atLeast" w:line="270"/>
        <w:jc w:val="center"/>
        <w:rPr/>
      </w:pPr>
      <w:r>
        <w:rPr>
          <w:rFonts w:cs="Arial" w:ascii="Arial" w:hAnsi="Arial"/>
          <w:color w:val="42423D"/>
          <w:sz w:val="24"/>
          <w:szCs w:val="24"/>
        </w:rPr>
        <w:t>2. ПРЕДМЕТ ДОГОВОРА</w:t>
      </w:r>
    </w:p>
    <w:p>
      <w:pPr>
        <w:pStyle w:val="NormalWeb"/>
        <w:spacing w:lineRule="atLeast" w:line="270"/>
        <w:jc w:val="both"/>
        <w:rPr>
          <w:rFonts w:ascii="Arial" w:hAnsi="Arial" w:cs="Arial"/>
          <w:sz w:val="18"/>
          <w:szCs w:val="18"/>
          <w:lang w:val="uk-UA"/>
        </w:rPr>
      </w:pPr>
      <w:r>
        <w:rPr>
          <w:rFonts w:cs="Arial" w:ascii="Arial" w:hAnsi="Arial"/>
          <w:sz w:val="18"/>
          <w:szCs w:val="18"/>
        </w:rPr>
        <w:t xml:space="preserve">2.1. </w:t>
      </w:r>
      <w:r>
        <w:rPr>
          <w:rFonts w:cs="Arial" w:ascii="Arial" w:hAnsi="Arial"/>
          <w:sz w:val="18"/>
          <w:szCs w:val="18"/>
          <w:lang w:val="uk-UA"/>
        </w:rPr>
        <w:t>Оператор (Провайдер)</w:t>
      </w:r>
      <w:r>
        <w:rPr>
          <w:rFonts w:cs="Arial" w:ascii="Arial" w:hAnsi="Arial"/>
          <w:sz w:val="18"/>
          <w:szCs w:val="18"/>
        </w:rPr>
        <w:t xml:space="preserve"> предоставляет Абоненту на платной основе возможность доступа к общей информационной сети компании, которая имеет выход в глобальную всемирную сеть Интернет. Параметры подключения согласовываются Сторонами путем выбора Абонентом желаемой скорости обмена данными на основании существующих тарифных планов</w:t>
      </w:r>
      <w:r>
        <w:rPr>
          <w:rFonts w:cs="Arial" w:ascii="Arial" w:hAnsi="Arial"/>
          <w:sz w:val="18"/>
          <w:szCs w:val="18"/>
          <w:lang w:val="uk-UA"/>
        </w:rPr>
        <w:t xml:space="preserve">, согласно  </w:t>
      </w:r>
      <w:r>
        <w:rPr>
          <w:rFonts w:cs="Arial" w:ascii="Arial" w:hAnsi="Arial"/>
          <w:b/>
          <w:sz w:val="18"/>
          <w:szCs w:val="18"/>
        </w:rPr>
        <w:t>Приложения 1</w:t>
      </w:r>
      <w:r>
        <w:rPr>
          <w:rFonts w:cs="Arial" w:ascii="Arial" w:hAnsi="Arial"/>
          <w:sz w:val="18"/>
          <w:szCs w:val="18"/>
        </w:rPr>
        <w:t xml:space="preserve"> к настоящему Договору.</w:t>
      </w:r>
    </w:p>
    <w:p>
      <w:pPr>
        <w:pStyle w:val="NormalWeb"/>
        <w:spacing w:lineRule="atLeast" w:line="270"/>
        <w:jc w:val="both"/>
        <w:rPr/>
      </w:pPr>
      <w:r>
        <w:rPr>
          <w:rFonts w:cs="Arial" w:ascii="Arial" w:hAnsi="Arial"/>
          <w:sz w:val="18"/>
          <w:szCs w:val="18"/>
        </w:rPr>
        <w:t xml:space="preserve">2.2. Абонент может воспользоваться дополнительными услугами, сервисными и ремонтными работами Провайдера, перечень которых приводится в </w:t>
      </w:r>
      <w:r>
        <w:rPr>
          <w:rFonts w:cs="Arial" w:ascii="Arial" w:hAnsi="Arial"/>
          <w:b/>
          <w:sz w:val="18"/>
          <w:szCs w:val="18"/>
        </w:rPr>
        <w:t>Приложении 1</w:t>
      </w:r>
      <w:r>
        <w:rPr>
          <w:rFonts w:cs="Arial" w:ascii="Arial" w:hAnsi="Arial"/>
          <w:sz w:val="18"/>
          <w:szCs w:val="18"/>
        </w:rPr>
        <w:t xml:space="preserve"> </w:t>
      </w:r>
      <w:r>
        <w:rPr>
          <w:rFonts w:cs="Arial" w:ascii="Arial" w:hAnsi="Arial"/>
          <w:sz w:val="16"/>
          <w:szCs w:val="16"/>
        </w:rPr>
        <w:t xml:space="preserve">(Перечень услуг  и Прейскурант действующих цен). </w:t>
      </w:r>
    </w:p>
    <w:p>
      <w:pPr>
        <w:pStyle w:val="2"/>
        <w:spacing w:lineRule="atLeast" w:line="270"/>
        <w:jc w:val="center"/>
        <w:rPr>
          <w:rFonts w:ascii="Arial" w:hAnsi="Arial" w:cs="Arial"/>
          <w:sz w:val="24"/>
          <w:szCs w:val="24"/>
        </w:rPr>
      </w:pPr>
      <w:r>
        <w:rPr>
          <w:rFonts w:cs="Arial" w:ascii="Arial" w:hAnsi="Arial"/>
          <w:sz w:val="24"/>
          <w:szCs w:val="24"/>
          <w:lang w:val="uk-UA"/>
        </w:rPr>
        <w:t xml:space="preserve">3. </w:t>
      </w:r>
      <w:r>
        <w:rPr>
          <w:rFonts w:cs="Arial" w:ascii="Arial" w:hAnsi="Arial"/>
          <w:sz w:val="24"/>
          <w:szCs w:val="24"/>
        </w:rPr>
        <w:t>ПРАВА И ОБЯЗАННОСТИ СТОРОН</w:t>
      </w:r>
    </w:p>
    <w:p>
      <w:pPr>
        <w:pStyle w:val="NormalWeb"/>
        <w:spacing w:lineRule="atLeast" w:line="270"/>
        <w:jc w:val="both"/>
        <w:rPr>
          <w:rStyle w:val="Strong"/>
          <w:rFonts w:ascii="Arial" w:hAnsi="Arial" w:cs="Arial"/>
          <w:sz w:val="18"/>
          <w:szCs w:val="18"/>
        </w:rPr>
      </w:pPr>
      <w:r>
        <w:rPr>
          <w:rFonts w:cs="Arial" w:ascii="Arial" w:hAnsi="Arial"/>
          <w:sz w:val="18"/>
          <w:szCs w:val="18"/>
        </w:rPr>
        <w:t>3.1.</w:t>
      </w:r>
      <w:r>
        <w:rPr>
          <w:rStyle w:val="Appleconvertedspace"/>
          <w:rFonts w:cs="Arial" w:ascii="Arial" w:hAnsi="Arial"/>
          <w:sz w:val="18"/>
          <w:szCs w:val="18"/>
        </w:rPr>
        <w:t> </w:t>
      </w:r>
      <w:r>
        <w:rPr>
          <w:rStyle w:val="Strong"/>
          <w:rFonts w:cs="Arial" w:ascii="Arial" w:hAnsi="Arial"/>
          <w:sz w:val="18"/>
          <w:szCs w:val="18"/>
        </w:rPr>
        <w:t>Оператор имеет право:</w:t>
      </w:r>
    </w:p>
    <w:p>
      <w:pPr>
        <w:pStyle w:val="NormalWeb"/>
        <w:spacing w:lineRule="atLeast" w:line="270"/>
        <w:jc w:val="both"/>
        <w:rPr>
          <w:rFonts w:ascii="Arial" w:hAnsi="Arial" w:cs="Arial"/>
          <w:sz w:val="18"/>
          <w:szCs w:val="18"/>
        </w:rPr>
      </w:pPr>
      <w:r>
        <w:rPr>
          <w:rFonts w:cs="Arial" w:ascii="Arial" w:hAnsi="Arial"/>
          <w:sz w:val="18"/>
          <w:szCs w:val="18"/>
        </w:rPr>
        <w:t xml:space="preserve">3.1.1. Проводить плановые профилактические работы и работы по устранению неполадок в Сети, которые могут привести к временному (не более 72 часов в месяц) приостановлению оказываемых Абоненту Услуг. О таких работах Провайдер должен извещать Абонента за 24 часа путем размещения информации на сайте </w:t>
      </w:r>
      <w:r>
        <w:rPr>
          <w:rFonts w:cs="Arial" w:ascii="Arial" w:hAnsi="Arial"/>
          <w:b/>
          <w:sz w:val="18"/>
          <w:szCs w:val="18"/>
          <w:lang w:val="en-US"/>
        </w:rPr>
        <w:t>bitnet</w:t>
      </w:r>
      <w:r>
        <w:rPr>
          <w:rFonts w:cs="Arial" w:ascii="Arial" w:hAnsi="Arial"/>
          <w:b/>
          <w:sz w:val="18"/>
          <w:szCs w:val="18"/>
        </w:rPr>
        <w:t>.</w:t>
      </w:r>
      <w:r>
        <w:rPr>
          <w:rFonts w:cs="Arial" w:ascii="Arial" w:hAnsi="Arial"/>
          <w:b/>
          <w:sz w:val="18"/>
          <w:szCs w:val="18"/>
          <w:lang w:val="en-US"/>
        </w:rPr>
        <w:t>dn</w:t>
      </w:r>
      <w:r>
        <w:rPr>
          <w:rFonts w:cs="Arial" w:ascii="Arial" w:hAnsi="Arial"/>
          <w:b/>
          <w:sz w:val="18"/>
          <w:szCs w:val="18"/>
        </w:rPr>
        <w:t>.</w:t>
      </w:r>
      <w:r>
        <w:rPr>
          <w:rFonts w:cs="Arial" w:ascii="Arial" w:hAnsi="Arial"/>
          <w:b/>
          <w:sz w:val="18"/>
          <w:szCs w:val="18"/>
          <w:lang w:val="en-US"/>
        </w:rPr>
        <w:t>ua</w:t>
      </w:r>
      <w:r>
        <w:rPr>
          <w:rFonts w:cs="Arial" w:ascii="Arial" w:hAnsi="Arial"/>
          <w:sz w:val="18"/>
          <w:szCs w:val="18"/>
        </w:rPr>
        <w:t>.</w:t>
      </w:r>
    </w:p>
    <w:p>
      <w:pPr>
        <w:pStyle w:val="NormalWeb"/>
        <w:spacing w:lineRule="atLeast" w:line="270"/>
        <w:jc w:val="both"/>
        <w:rPr>
          <w:rFonts w:ascii="Arial" w:hAnsi="Arial" w:cs="Arial"/>
          <w:sz w:val="18"/>
          <w:szCs w:val="18"/>
        </w:rPr>
      </w:pPr>
      <w:r>
        <w:rPr>
          <w:rFonts w:cs="Arial" w:ascii="Arial" w:hAnsi="Arial"/>
          <w:sz w:val="18"/>
          <w:szCs w:val="18"/>
        </w:rPr>
        <w:t xml:space="preserve">3.1.2. В случае невыполнения Абонентом своих обязанностей, предусмотренных настоящим Договором, </w:t>
      </w:r>
      <w:r>
        <w:rPr>
          <w:rFonts w:cs="Arial" w:ascii="Arial" w:hAnsi="Arial"/>
          <w:sz w:val="18"/>
          <w:szCs w:val="18"/>
          <w:lang w:val="uk-UA"/>
        </w:rPr>
        <w:t xml:space="preserve"> блокировать, </w:t>
      </w:r>
      <w:r>
        <w:rPr>
          <w:rFonts w:cs="Arial" w:ascii="Arial" w:hAnsi="Arial"/>
          <w:sz w:val="18"/>
          <w:szCs w:val="18"/>
        </w:rPr>
        <w:t xml:space="preserve">приостанавливать предоставление услуг и/или отказать в дальнейшем предоставлении услуг и прекратить действие Договора, письменно предупредив Абонента по адресу, указанному в контактных реквизитах Абонента за </w:t>
      </w:r>
      <w:r>
        <w:rPr>
          <w:rFonts w:cs="Arial" w:ascii="Arial" w:hAnsi="Arial"/>
          <w:sz w:val="18"/>
          <w:szCs w:val="18"/>
          <w:lang w:val="uk-UA"/>
        </w:rPr>
        <w:t>5</w:t>
      </w:r>
      <w:r>
        <w:rPr>
          <w:rFonts w:cs="Arial" w:ascii="Arial" w:hAnsi="Arial"/>
          <w:sz w:val="18"/>
          <w:szCs w:val="18"/>
        </w:rPr>
        <w:t xml:space="preserve"> календарных дней до прекращения действия</w:t>
      </w:r>
      <w:r>
        <w:rPr>
          <w:rFonts w:cs="Arial" w:ascii="Arial" w:hAnsi="Arial"/>
          <w:sz w:val="18"/>
          <w:szCs w:val="18"/>
          <w:lang w:val="uk-UA"/>
        </w:rPr>
        <w:t xml:space="preserve"> настоящего</w:t>
      </w:r>
      <w:r>
        <w:rPr>
          <w:rFonts w:cs="Arial" w:ascii="Arial" w:hAnsi="Arial"/>
          <w:sz w:val="18"/>
          <w:szCs w:val="18"/>
        </w:rPr>
        <w:t xml:space="preserve"> Договора.</w:t>
      </w:r>
    </w:p>
    <w:p>
      <w:pPr>
        <w:pStyle w:val="NormalWeb"/>
        <w:spacing w:lineRule="atLeast" w:line="270"/>
        <w:jc w:val="both"/>
        <w:rPr>
          <w:rFonts w:ascii="Arial" w:hAnsi="Arial" w:cs="Arial"/>
          <w:b/>
          <w:b/>
          <w:sz w:val="18"/>
          <w:szCs w:val="18"/>
          <w:lang w:val="uk-UA"/>
        </w:rPr>
      </w:pPr>
      <w:r>
        <w:rPr>
          <w:rFonts w:cs="Arial" w:ascii="Arial" w:hAnsi="Arial"/>
          <w:sz w:val="18"/>
          <w:szCs w:val="18"/>
        </w:rPr>
        <w:t xml:space="preserve">3.1.3. </w:t>
      </w:r>
      <w:r>
        <w:rPr>
          <w:rFonts w:cs="Arial" w:ascii="Arial" w:hAnsi="Arial"/>
          <w:sz w:val="18"/>
          <w:szCs w:val="18"/>
          <w:lang w:val="uk-UA"/>
        </w:rPr>
        <w:t>Оператор</w:t>
      </w:r>
      <w:r>
        <w:rPr>
          <w:rFonts w:cs="Arial" w:ascii="Arial" w:hAnsi="Arial"/>
          <w:sz w:val="18"/>
          <w:szCs w:val="18"/>
        </w:rPr>
        <w:t xml:space="preserve"> оставляет за собой право изменять </w:t>
      </w:r>
      <w:r>
        <w:rPr>
          <w:rFonts w:cs="Arial" w:ascii="Arial" w:hAnsi="Arial"/>
          <w:b/>
          <w:sz w:val="18"/>
          <w:szCs w:val="18"/>
        </w:rPr>
        <w:t>Перечень услуг и Прейскурант действующих цен (Приложение 1)</w:t>
      </w:r>
      <w:r>
        <w:rPr>
          <w:rFonts w:cs="Arial" w:ascii="Arial" w:hAnsi="Arial"/>
          <w:sz w:val="18"/>
          <w:szCs w:val="18"/>
        </w:rPr>
        <w:t xml:space="preserve"> в соответствии с коммерческой необходимости и совершенствовать (изменять) </w:t>
      </w:r>
      <w:r>
        <w:rPr>
          <w:rFonts w:cs="Arial" w:ascii="Arial" w:hAnsi="Arial"/>
          <w:b/>
          <w:sz w:val="18"/>
          <w:szCs w:val="18"/>
        </w:rPr>
        <w:t>Условия предоставления услуг и Правила пользования Сетью (Приложения 2).</w:t>
      </w:r>
    </w:p>
    <w:p>
      <w:pPr>
        <w:pStyle w:val="NormalWeb"/>
        <w:spacing w:lineRule="atLeast" w:line="270"/>
        <w:jc w:val="both"/>
        <w:rPr>
          <w:rFonts w:ascii="Arial" w:hAnsi="Arial" w:cs="Arial"/>
          <w:sz w:val="18"/>
          <w:szCs w:val="18"/>
          <w:lang w:val="uk-UA"/>
        </w:rPr>
      </w:pPr>
      <w:r>
        <w:rPr>
          <w:rFonts w:cs="Arial" w:ascii="Arial" w:hAnsi="Arial"/>
          <w:sz w:val="18"/>
          <w:szCs w:val="18"/>
          <w:lang w:val="uk-UA"/>
        </w:rPr>
        <w:t>3</w:t>
      </w:r>
      <w:r>
        <w:rPr>
          <w:rFonts w:cs="Arial" w:ascii="Arial" w:hAnsi="Arial"/>
          <w:sz w:val="18"/>
          <w:szCs w:val="18"/>
        </w:rPr>
        <w:t>.</w:t>
      </w:r>
      <w:r>
        <w:rPr>
          <w:rFonts w:cs="Arial" w:ascii="Arial" w:hAnsi="Arial"/>
          <w:sz w:val="18"/>
          <w:szCs w:val="18"/>
          <w:lang w:val="uk-UA"/>
        </w:rPr>
        <w:t>1</w:t>
      </w:r>
      <w:r>
        <w:rPr>
          <w:rFonts w:cs="Arial" w:ascii="Arial" w:hAnsi="Arial"/>
          <w:sz w:val="18"/>
          <w:szCs w:val="18"/>
        </w:rPr>
        <w:t>.</w:t>
      </w:r>
      <w:r>
        <w:rPr>
          <w:rFonts w:cs="Arial" w:ascii="Arial" w:hAnsi="Arial"/>
          <w:sz w:val="18"/>
          <w:szCs w:val="18"/>
          <w:lang w:val="uk-UA"/>
        </w:rPr>
        <w:t>4</w:t>
      </w:r>
      <w:r>
        <w:rPr>
          <w:rFonts w:cs="Arial" w:ascii="Arial" w:hAnsi="Arial"/>
          <w:sz w:val="18"/>
          <w:szCs w:val="18"/>
        </w:rPr>
        <w:t>. Направлять в адрес Абонента SMS сообщения, связанные с предоставлением услуг по Договору, а также SMS сообщения рекламного или информационного характера, касающиеся проведения Провайдером различных акций и мероприятий.</w:t>
      </w:r>
    </w:p>
    <w:p>
      <w:pPr>
        <w:pStyle w:val="NormalWeb"/>
        <w:spacing w:lineRule="atLeast" w:line="270"/>
        <w:jc w:val="both"/>
        <w:rPr>
          <w:rFonts w:ascii="Arial" w:hAnsi="Arial" w:cs="Arial"/>
          <w:sz w:val="18"/>
          <w:szCs w:val="18"/>
        </w:rPr>
      </w:pPr>
      <w:r>
        <w:rPr>
          <w:rFonts w:cs="Arial" w:ascii="Arial" w:hAnsi="Arial"/>
          <w:sz w:val="18"/>
          <w:szCs w:val="18"/>
        </w:rPr>
        <w:t>3.1.</w:t>
      </w:r>
      <w:r>
        <w:rPr>
          <w:rFonts w:cs="Arial" w:ascii="Arial" w:hAnsi="Arial"/>
          <w:sz w:val="18"/>
          <w:szCs w:val="18"/>
          <w:lang w:val="uk-UA"/>
        </w:rPr>
        <w:t>5</w:t>
      </w:r>
      <w:r>
        <w:rPr>
          <w:rFonts w:cs="Arial" w:ascii="Arial" w:hAnsi="Arial"/>
          <w:sz w:val="18"/>
          <w:szCs w:val="18"/>
        </w:rPr>
        <w:t>.  В случае если Абонент не осуществил оплату услуг</w:t>
      </w:r>
      <w:r>
        <w:rPr>
          <w:rFonts w:cs="Arial" w:ascii="Arial" w:hAnsi="Arial"/>
          <w:sz w:val="18"/>
          <w:szCs w:val="18"/>
          <w:lang w:val="uk-UA"/>
        </w:rPr>
        <w:t xml:space="preserve"> или осуществил в недостаточном количестве</w:t>
      </w:r>
      <w:r>
        <w:rPr>
          <w:rFonts w:cs="Arial" w:ascii="Arial" w:hAnsi="Arial"/>
          <w:sz w:val="18"/>
          <w:szCs w:val="18"/>
        </w:rPr>
        <w:t xml:space="preserve"> в указанный срок, </w:t>
      </w:r>
      <w:r>
        <w:rPr>
          <w:rFonts w:cs="Arial" w:ascii="Arial" w:hAnsi="Arial"/>
          <w:sz w:val="18"/>
          <w:szCs w:val="18"/>
          <w:lang w:val="uk-UA"/>
        </w:rPr>
        <w:t>Оператор</w:t>
      </w:r>
      <w:r>
        <w:rPr>
          <w:rFonts w:cs="Arial" w:ascii="Arial" w:hAnsi="Arial"/>
          <w:sz w:val="18"/>
          <w:szCs w:val="18"/>
        </w:rPr>
        <w:t xml:space="preserve"> имеет право заблокировать доступ к сети до момента уплаты Абонентом стоимости услуг и/или расторгнуть настоящий Договор. Расторжение Договора не освобождает Абонента от оплаты задолженности. </w:t>
      </w:r>
      <w:r>
        <w:rPr>
          <w:rFonts w:cs="Arial" w:ascii="Arial" w:hAnsi="Arial"/>
          <w:sz w:val="18"/>
          <w:szCs w:val="18"/>
          <w:lang w:val="uk-UA"/>
        </w:rPr>
        <w:t>Оператор</w:t>
      </w:r>
      <w:r>
        <w:rPr>
          <w:rFonts w:cs="Arial" w:ascii="Arial" w:hAnsi="Arial"/>
          <w:sz w:val="18"/>
          <w:szCs w:val="18"/>
        </w:rPr>
        <w:t xml:space="preserve"> имеет право взыскать сумму долга в порядке, предусмотренном действующим Законодательством.</w:t>
      </w:r>
    </w:p>
    <w:p>
      <w:pPr>
        <w:pStyle w:val="NormalWeb"/>
        <w:spacing w:lineRule="atLeast" w:line="270"/>
        <w:jc w:val="both"/>
        <w:rPr>
          <w:rFonts w:ascii="Arial" w:hAnsi="Arial" w:cs="Arial"/>
          <w:sz w:val="18"/>
          <w:szCs w:val="18"/>
        </w:rPr>
      </w:pPr>
      <w:r>
        <w:rPr>
          <w:rFonts w:cs="Arial" w:ascii="Arial" w:hAnsi="Arial"/>
          <w:sz w:val="18"/>
          <w:szCs w:val="18"/>
        </w:rPr>
        <w:t>3.1.</w:t>
      </w:r>
      <w:r>
        <w:rPr>
          <w:rFonts w:cs="Arial" w:ascii="Arial" w:hAnsi="Arial"/>
          <w:sz w:val="18"/>
          <w:szCs w:val="18"/>
          <w:lang w:val="uk-UA"/>
        </w:rPr>
        <w:t>6</w:t>
      </w:r>
      <w:r>
        <w:rPr>
          <w:rFonts w:cs="Arial" w:ascii="Arial" w:hAnsi="Arial"/>
          <w:sz w:val="18"/>
          <w:szCs w:val="18"/>
        </w:rPr>
        <w:t>. </w:t>
      </w:r>
      <w:r>
        <w:rPr>
          <w:rFonts w:cs="Arial" w:ascii="Arial" w:hAnsi="Arial"/>
          <w:sz w:val="18"/>
          <w:szCs w:val="18"/>
          <w:lang w:val="uk-UA"/>
        </w:rPr>
        <w:t>Оператор</w:t>
      </w:r>
      <w:r>
        <w:rPr>
          <w:rFonts w:cs="Arial" w:ascii="Arial" w:hAnsi="Arial"/>
          <w:sz w:val="18"/>
          <w:szCs w:val="18"/>
        </w:rPr>
        <w:t xml:space="preserve"> имеет право приостановить предоставление услу</w:t>
      </w:r>
      <w:r>
        <w:rPr>
          <w:rFonts w:cs="Arial" w:ascii="Arial" w:hAnsi="Arial"/>
          <w:sz w:val="18"/>
          <w:szCs w:val="18"/>
          <w:lang w:val="uk-UA"/>
        </w:rPr>
        <w:t xml:space="preserve">г, отключить абонента от телекоммуникационной Сети и/или расторгнуть Договор, </w:t>
      </w:r>
      <w:r>
        <w:rPr>
          <w:rFonts w:cs="Arial" w:ascii="Arial" w:hAnsi="Arial"/>
          <w:sz w:val="18"/>
          <w:szCs w:val="18"/>
        </w:rPr>
        <w:t>не возмещая при этом убытки, которые могут возникнуть в связи с прекращением Договора, в случае наступления обстоятельств, при которых:</w:t>
      </w:r>
    </w:p>
    <w:p>
      <w:pPr>
        <w:pStyle w:val="Normal"/>
        <w:numPr>
          <w:ilvl w:val="0"/>
          <w:numId w:val="1"/>
        </w:numPr>
        <w:spacing w:lineRule="atLeast" w:line="270" w:beforeAutospacing="1" w:afterAutospacing="1"/>
        <w:jc w:val="both"/>
        <w:rPr>
          <w:rFonts w:ascii="Arial" w:hAnsi="Arial" w:cs="Arial"/>
          <w:sz w:val="18"/>
          <w:szCs w:val="18"/>
        </w:rPr>
      </w:pPr>
      <w:r>
        <w:rPr>
          <w:rFonts w:cs="Arial" w:ascii="Arial" w:hAnsi="Arial"/>
          <w:sz w:val="18"/>
          <w:szCs w:val="18"/>
        </w:rPr>
        <w:t>Абонент использует или планирует использовать аппаратуру для любых незаконных целей, или получает услуги незаконным способом, использует предоставленное оборудование с нарушением правил технической эксплуатации и тому подобное;</w:t>
      </w:r>
    </w:p>
    <w:p>
      <w:pPr>
        <w:pStyle w:val="Normal"/>
        <w:numPr>
          <w:ilvl w:val="0"/>
          <w:numId w:val="1"/>
        </w:numPr>
        <w:spacing w:lineRule="atLeast" w:line="270" w:beforeAutospacing="1" w:afterAutospacing="1"/>
        <w:jc w:val="both"/>
        <w:rPr>
          <w:rFonts w:ascii="Arial" w:hAnsi="Arial" w:cs="Arial"/>
          <w:sz w:val="18"/>
          <w:szCs w:val="18"/>
        </w:rPr>
      </w:pPr>
      <w:r>
        <w:rPr>
          <w:rFonts w:cs="Arial" w:ascii="Arial" w:hAnsi="Arial"/>
          <w:sz w:val="18"/>
          <w:szCs w:val="18"/>
        </w:rPr>
        <w:t>предоставление услуг стало невозможным из-за физических, топографически</w:t>
      </w:r>
      <w:r>
        <w:rPr>
          <w:rFonts w:cs="Arial" w:ascii="Arial" w:hAnsi="Arial"/>
          <w:sz w:val="18"/>
          <w:szCs w:val="18"/>
          <w:lang w:val="uk-UA"/>
        </w:rPr>
        <w:t>х</w:t>
      </w:r>
      <w:r>
        <w:rPr>
          <w:rFonts w:cs="Arial" w:ascii="Arial" w:hAnsi="Arial"/>
          <w:sz w:val="18"/>
          <w:szCs w:val="18"/>
        </w:rPr>
        <w:t xml:space="preserve"> и други</w:t>
      </w:r>
      <w:r>
        <w:rPr>
          <w:rFonts w:cs="Arial" w:ascii="Arial" w:hAnsi="Arial"/>
          <w:sz w:val="18"/>
          <w:szCs w:val="18"/>
          <w:lang w:val="uk-UA"/>
        </w:rPr>
        <w:t>х</w:t>
      </w:r>
      <w:r>
        <w:rPr>
          <w:rFonts w:cs="Arial" w:ascii="Arial" w:hAnsi="Arial"/>
          <w:sz w:val="18"/>
          <w:szCs w:val="18"/>
        </w:rPr>
        <w:t xml:space="preserve"> препятствий;</w:t>
      </w:r>
    </w:p>
    <w:p>
      <w:pPr>
        <w:pStyle w:val="Normal"/>
        <w:numPr>
          <w:ilvl w:val="0"/>
          <w:numId w:val="1"/>
        </w:numPr>
        <w:spacing w:lineRule="atLeast" w:line="270" w:beforeAutospacing="1" w:afterAutospacing="1"/>
        <w:jc w:val="both"/>
        <w:rPr>
          <w:rFonts w:ascii="Arial" w:hAnsi="Arial" w:cs="Arial"/>
          <w:sz w:val="18"/>
          <w:szCs w:val="18"/>
        </w:rPr>
      </w:pPr>
      <w:r>
        <w:rPr>
          <w:rFonts w:cs="Arial" w:ascii="Arial" w:hAnsi="Arial"/>
          <w:sz w:val="18"/>
          <w:szCs w:val="18"/>
        </w:rPr>
        <w:t>предоставление услуг может создать угрозу безопасности Сети и/или третьим лицам, безопасности и обороноспособности государства, здоровью и безопасности людей;</w:t>
      </w:r>
    </w:p>
    <w:p>
      <w:pPr>
        <w:pStyle w:val="Normal"/>
        <w:numPr>
          <w:ilvl w:val="0"/>
          <w:numId w:val="1"/>
        </w:numPr>
        <w:spacing w:lineRule="atLeast" w:line="270" w:beforeAutospacing="1" w:afterAutospacing="1"/>
        <w:jc w:val="both"/>
        <w:rPr>
          <w:rFonts w:ascii="Arial" w:hAnsi="Arial" w:cs="Arial"/>
          <w:sz w:val="18"/>
          <w:szCs w:val="18"/>
        </w:rPr>
      </w:pPr>
      <w:r>
        <w:rPr>
          <w:rFonts w:cs="Arial" w:ascii="Arial" w:hAnsi="Arial"/>
          <w:sz w:val="18"/>
          <w:szCs w:val="18"/>
          <w:lang w:val="uk-UA"/>
        </w:rPr>
        <w:t>п</w:t>
      </w:r>
      <w:r>
        <w:rPr>
          <w:rFonts w:cs="Arial" w:ascii="Arial" w:hAnsi="Arial"/>
          <w:sz w:val="18"/>
          <w:szCs w:val="18"/>
        </w:rPr>
        <w:t xml:space="preserve">ри возникновении вирусной активности на компьютере Абонента </w:t>
      </w:r>
      <w:r>
        <w:rPr>
          <w:rFonts w:cs="Arial" w:ascii="Arial" w:hAnsi="Arial"/>
          <w:sz w:val="18"/>
          <w:szCs w:val="18"/>
          <w:lang w:val="uk-UA"/>
        </w:rPr>
        <w:t>до</w:t>
      </w:r>
      <w:r>
        <w:rPr>
          <w:rFonts w:cs="Arial" w:ascii="Arial" w:hAnsi="Arial"/>
          <w:sz w:val="18"/>
          <w:szCs w:val="18"/>
        </w:rPr>
        <w:t xml:space="preserve"> </w:t>
      </w:r>
      <w:r>
        <w:rPr>
          <w:rFonts w:cs="Arial" w:ascii="Arial" w:hAnsi="Arial"/>
          <w:sz w:val="18"/>
          <w:szCs w:val="18"/>
          <w:lang w:val="uk-UA"/>
        </w:rPr>
        <w:t xml:space="preserve">завершения </w:t>
      </w:r>
      <w:r>
        <w:rPr>
          <w:rFonts w:cs="Arial" w:ascii="Arial" w:hAnsi="Arial"/>
          <w:sz w:val="18"/>
          <w:szCs w:val="18"/>
        </w:rPr>
        <w:t xml:space="preserve">проведения необходимых мероприятий по ее удалению с компьютера(ов) Абонента самим Абонентом или </w:t>
      </w:r>
      <w:r>
        <w:rPr>
          <w:rFonts w:cs="Arial" w:ascii="Arial" w:hAnsi="Arial"/>
          <w:sz w:val="18"/>
          <w:szCs w:val="18"/>
          <w:lang w:val="uk-UA"/>
        </w:rPr>
        <w:t>Оператором;</w:t>
      </w:r>
      <w:r>
        <w:rPr>
          <w:rFonts w:cs="Arial" w:ascii="Arial" w:hAnsi="Arial"/>
          <w:sz w:val="18"/>
          <w:szCs w:val="18"/>
        </w:rPr>
        <w:t xml:space="preserve"> </w:t>
      </w:r>
    </w:p>
    <w:p>
      <w:pPr>
        <w:pStyle w:val="Normal"/>
        <w:numPr>
          <w:ilvl w:val="0"/>
          <w:numId w:val="1"/>
        </w:numPr>
        <w:spacing w:lineRule="atLeast" w:line="270" w:beforeAutospacing="1" w:afterAutospacing="1"/>
        <w:jc w:val="both"/>
        <w:rPr>
          <w:rFonts w:ascii="Arial" w:hAnsi="Arial" w:cs="Arial"/>
          <w:sz w:val="18"/>
          <w:szCs w:val="18"/>
        </w:rPr>
      </w:pPr>
      <w:r>
        <w:rPr>
          <w:rFonts w:cs="Arial" w:ascii="Arial" w:hAnsi="Arial"/>
          <w:sz w:val="18"/>
          <w:szCs w:val="18"/>
        </w:rPr>
        <w:t xml:space="preserve">Абонент единожды либо систематически нарушает </w:t>
      </w:r>
      <w:r>
        <w:rPr>
          <w:rFonts w:cs="Arial" w:ascii="Arial" w:hAnsi="Arial"/>
          <w:b/>
          <w:sz w:val="18"/>
          <w:szCs w:val="18"/>
        </w:rPr>
        <w:t>Условия предоставления услуг и Правила пользования Сетью (Приложения 2);</w:t>
      </w:r>
    </w:p>
    <w:p>
      <w:pPr>
        <w:pStyle w:val="Normal"/>
        <w:numPr>
          <w:ilvl w:val="0"/>
          <w:numId w:val="1"/>
        </w:numPr>
        <w:spacing w:lineRule="atLeast" w:line="270" w:beforeAutospacing="1" w:afterAutospacing="1"/>
        <w:jc w:val="both"/>
        <w:rPr>
          <w:rFonts w:ascii="Arial" w:hAnsi="Arial" w:cs="Arial"/>
          <w:sz w:val="18"/>
          <w:szCs w:val="18"/>
        </w:rPr>
      </w:pPr>
      <w:r>
        <w:rPr>
          <w:rFonts w:cs="Arial" w:ascii="Arial" w:hAnsi="Arial"/>
          <w:sz w:val="18"/>
          <w:szCs w:val="18"/>
        </w:rPr>
        <w:t>Абонент в течение 2 (двух) месяцев в установленном порядке не вносит или вносит в недостаточном количестве платежи за оказываемые по настоящему Договору Услуги;</w:t>
      </w:r>
    </w:p>
    <w:p>
      <w:pPr>
        <w:pStyle w:val="Normal"/>
        <w:numPr>
          <w:ilvl w:val="0"/>
          <w:numId w:val="1"/>
        </w:numPr>
        <w:spacing w:lineRule="atLeast" w:line="270" w:beforeAutospacing="1" w:afterAutospacing="1"/>
        <w:jc w:val="both"/>
        <w:rPr>
          <w:rFonts w:ascii="Arial" w:hAnsi="Arial" w:cs="Arial"/>
          <w:sz w:val="18"/>
          <w:szCs w:val="18"/>
        </w:rPr>
      </w:pPr>
      <w:r>
        <w:rPr>
          <w:rFonts w:cs="Arial" w:ascii="Arial" w:hAnsi="Arial"/>
          <w:sz w:val="18"/>
          <w:szCs w:val="18"/>
        </w:rPr>
        <w:t xml:space="preserve">В соответствии с п.6.2. настоящего Договора. </w:t>
      </w:r>
    </w:p>
    <w:p>
      <w:pPr>
        <w:pStyle w:val="NormalWeb"/>
        <w:spacing w:lineRule="atLeast" w:line="270"/>
        <w:jc w:val="both"/>
        <w:rPr/>
      </w:pPr>
      <w:r>
        <w:rPr>
          <w:rFonts w:cs="Arial" w:ascii="Arial" w:hAnsi="Arial"/>
          <w:sz w:val="18"/>
          <w:szCs w:val="18"/>
        </w:rPr>
        <w:t>3.1.</w:t>
      </w:r>
      <w:r>
        <w:rPr>
          <w:rFonts w:cs="Arial" w:ascii="Arial" w:hAnsi="Arial"/>
          <w:sz w:val="18"/>
          <w:szCs w:val="18"/>
          <w:lang w:val="uk-UA"/>
        </w:rPr>
        <w:t>7</w:t>
      </w:r>
      <w:r>
        <w:rPr>
          <w:rFonts w:cs="Arial" w:ascii="Arial" w:hAnsi="Arial"/>
          <w:sz w:val="18"/>
          <w:szCs w:val="18"/>
        </w:rPr>
        <w:t xml:space="preserve">. В силу постоянного совершенствования технологии предоставления услуг, Оператор имеет право соответственно изменять условия Договора и приложений к нему, сообщая о таких изменениях на сайте </w:t>
      </w:r>
      <w:r>
        <w:rPr>
          <w:rFonts w:cs="Arial" w:ascii="Arial" w:hAnsi="Arial"/>
          <w:b/>
          <w:sz w:val="18"/>
          <w:szCs w:val="18"/>
        </w:rPr>
        <w:t>bitnet.dn.ua</w:t>
      </w:r>
      <w:r>
        <w:rPr>
          <w:rFonts w:cs="Arial" w:ascii="Arial" w:hAnsi="Arial"/>
          <w:sz w:val="18"/>
          <w:szCs w:val="18"/>
        </w:rPr>
        <w:t xml:space="preserve"> не менее </w:t>
      </w:r>
      <w:r>
        <w:rPr>
          <w:rFonts w:cs="Arial" w:ascii="Arial" w:hAnsi="Arial"/>
          <w:sz w:val="18"/>
          <w:szCs w:val="18"/>
          <w:lang w:val="uk-UA"/>
        </w:rPr>
        <w:t>чем за</w:t>
      </w:r>
      <w:r>
        <w:rPr>
          <w:rFonts w:cs="Arial" w:ascii="Arial" w:hAnsi="Arial"/>
          <w:sz w:val="18"/>
          <w:szCs w:val="18"/>
        </w:rPr>
        <w:t xml:space="preserve"> </w:t>
      </w:r>
      <w:r>
        <w:rPr>
          <w:rFonts w:cs="Arial" w:ascii="Arial" w:hAnsi="Arial"/>
          <w:sz w:val="18"/>
          <w:szCs w:val="18"/>
          <w:lang w:val="uk-UA"/>
        </w:rPr>
        <w:t>5</w:t>
      </w:r>
      <w:r>
        <w:rPr>
          <w:rFonts w:cs="Arial" w:ascii="Arial" w:hAnsi="Arial"/>
          <w:sz w:val="18"/>
          <w:szCs w:val="18"/>
        </w:rPr>
        <w:t xml:space="preserve"> дней до вступления изменений в силу. При этом Оператор гарантирует и подтверждает, что новая редакция Договора является действительной с момента ее утверждения Оператором.</w:t>
      </w:r>
    </w:p>
    <w:p>
      <w:pPr>
        <w:pStyle w:val="NormalWeb"/>
        <w:spacing w:lineRule="atLeast" w:line="270"/>
        <w:jc w:val="both"/>
        <w:rPr>
          <w:rFonts w:ascii="Arial" w:hAnsi="Arial" w:cs="Arial"/>
          <w:sz w:val="18"/>
          <w:szCs w:val="18"/>
          <w:lang w:val="uk-UA"/>
        </w:rPr>
      </w:pPr>
      <w:r>
        <w:rPr>
          <w:rFonts w:cs="Arial" w:ascii="Arial" w:hAnsi="Arial"/>
          <w:sz w:val="18"/>
          <w:szCs w:val="18"/>
          <w:lang w:val="uk-UA"/>
        </w:rPr>
        <w:t>3</w:t>
      </w:r>
      <w:r>
        <w:rPr>
          <w:rFonts w:cs="Arial" w:ascii="Arial" w:hAnsi="Arial"/>
          <w:sz w:val="18"/>
          <w:szCs w:val="18"/>
        </w:rPr>
        <w:t>.</w:t>
      </w:r>
      <w:r>
        <w:rPr>
          <w:rFonts w:cs="Arial" w:ascii="Arial" w:hAnsi="Arial"/>
          <w:sz w:val="18"/>
          <w:szCs w:val="18"/>
          <w:lang w:val="uk-UA"/>
        </w:rPr>
        <w:t>1</w:t>
      </w:r>
      <w:r>
        <w:rPr>
          <w:rFonts w:cs="Arial" w:ascii="Arial" w:hAnsi="Arial"/>
          <w:sz w:val="18"/>
          <w:szCs w:val="18"/>
        </w:rPr>
        <w:t>.</w:t>
      </w:r>
      <w:r>
        <w:rPr>
          <w:rFonts w:cs="Arial" w:ascii="Arial" w:hAnsi="Arial"/>
          <w:sz w:val="18"/>
          <w:szCs w:val="18"/>
          <w:lang w:val="uk-UA"/>
        </w:rPr>
        <w:t>8</w:t>
      </w:r>
      <w:r>
        <w:rPr>
          <w:rFonts w:cs="Arial" w:ascii="Arial" w:hAnsi="Arial"/>
          <w:sz w:val="18"/>
          <w:szCs w:val="18"/>
        </w:rPr>
        <w:t>. Провайдер имеет право расторгнуть договор с Абонентом, в одностороннем порядке, уведомив Абонента не менее чем за 5 календарных дней до даты расторжения.</w:t>
      </w:r>
    </w:p>
    <w:p>
      <w:pPr>
        <w:pStyle w:val="NormalWeb"/>
        <w:spacing w:lineRule="atLeast" w:line="270"/>
        <w:rPr/>
      </w:pPr>
      <w:r>
        <w:rPr>
          <w:rFonts w:cs="Arial" w:ascii="Arial" w:hAnsi="Arial"/>
          <w:sz w:val="18"/>
          <w:szCs w:val="18"/>
        </w:rPr>
        <w:t xml:space="preserve">3.2. </w:t>
      </w:r>
      <w:r>
        <w:rPr>
          <w:rStyle w:val="Strong"/>
          <w:rFonts w:cs="Arial" w:ascii="Arial" w:hAnsi="Arial"/>
          <w:sz w:val="18"/>
          <w:szCs w:val="18"/>
          <w:lang w:val="uk-UA"/>
        </w:rPr>
        <w:t>Оператор</w:t>
      </w:r>
      <w:r>
        <w:rPr>
          <w:rStyle w:val="Strong"/>
          <w:rFonts w:cs="Arial" w:ascii="Arial" w:hAnsi="Arial"/>
          <w:sz w:val="18"/>
          <w:szCs w:val="18"/>
        </w:rPr>
        <w:t xml:space="preserve"> обязан:</w:t>
      </w:r>
    </w:p>
    <w:p>
      <w:pPr>
        <w:pStyle w:val="NormalWeb"/>
        <w:spacing w:lineRule="atLeast" w:line="270"/>
        <w:jc w:val="both"/>
        <w:rPr>
          <w:rFonts w:ascii="Arial" w:hAnsi="Arial" w:cs="Arial"/>
          <w:sz w:val="18"/>
          <w:szCs w:val="18"/>
        </w:rPr>
      </w:pPr>
      <w:r>
        <w:rPr>
          <w:rFonts w:cs="Arial" w:ascii="Arial" w:hAnsi="Arial"/>
          <w:sz w:val="18"/>
          <w:szCs w:val="18"/>
        </w:rPr>
        <w:t>3.2.1. По заявлению (Заказ на предоставление услуги – Заказ-наряд) Абонента подключить оборудование Абонента к общей информационной сети</w:t>
      </w:r>
      <w:r>
        <w:rPr>
          <w:rFonts w:cs="Arial" w:ascii="Arial" w:hAnsi="Arial"/>
          <w:sz w:val="18"/>
          <w:szCs w:val="18"/>
          <w:lang w:val="uk-UA"/>
        </w:rPr>
        <w:t xml:space="preserve"> Оператора</w:t>
      </w:r>
      <w:r>
        <w:rPr>
          <w:rFonts w:cs="Arial" w:ascii="Arial" w:hAnsi="Arial"/>
          <w:sz w:val="18"/>
          <w:szCs w:val="18"/>
        </w:rPr>
        <w:t>, которая имеет выход в глобальную всемирную сеть Интернет, при условии подписания последним настоящего Договора (принятием его условий), оплате всех необходимых платежей и при наличии технической возможности.</w:t>
      </w:r>
    </w:p>
    <w:p>
      <w:pPr>
        <w:pStyle w:val="NormalWeb"/>
        <w:spacing w:lineRule="atLeast" w:line="270"/>
        <w:jc w:val="both"/>
        <w:rPr/>
      </w:pPr>
      <w:r>
        <w:rPr>
          <w:rFonts w:cs="Arial" w:ascii="Arial" w:hAnsi="Arial"/>
          <w:sz w:val="18"/>
          <w:szCs w:val="18"/>
        </w:rPr>
        <w:t>3.2.2. Обеспечивать надлежащее качество услуг Абоненту, в течение всего срока действия Договора.</w:t>
      </w:r>
    </w:p>
    <w:p>
      <w:pPr>
        <w:pStyle w:val="NormalWeb"/>
        <w:spacing w:lineRule="atLeast" w:line="270"/>
        <w:jc w:val="both"/>
        <w:rPr/>
      </w:pPr>
      <w:r>
        <w:rPr>
          <w:rFonts w:cs="Arial" w:ascii="Arial" w:hAnsi="Arial"/>
          <w:sz w:val="18"/>
          <w:szCs w:val="18"/>
        </w:rPr>
        <w:t>3.2.3. В случае повреждения (кражи) кабельной сети, устранить неисправность в течение 5 дней.</w:t>
      </w:r>
    </w:p>
    <w:p>
      <w:pPr>
        <w:pStyle w:val="NormalWeb"/>
        <w:spacing w:lineRule="atLeast" w:line="270"/>
        <w:jc w:val="both"/>
        <w:rPr/>
      </w:pPr>
      <w:r>
        <w:rPr>
          <w:rFonts w:cs="Arial" w:ascii="Arial" w:hAnsi="Arial"/>
          <w:sz w:val="18"/>
          <w:szCs w:val="18"/>
        </w:rPr>
        <w:t>3.2.4. В случае отсутствия услуги Интернет более 24 часов провести перерасчет денежных средств Абонента с момента подачи Абонентом письменного заявления.</w:t>
      </w:r>
    </w:p>
    <w:p>
      <w:pPr>
        <w:pStyle w:val="NormalWeb"/>
        <w:spacing w:lineRule="atLeast" w:line="270"/>
        <w:jc w:val="both"/>
        <w:rPr/>
      </w:pPr>
      <w:r>
        <w:rPr>
          <w:rFonts w:cs="Arial" w:ascii="Arial" w:hAnsi="Arial"/>
          <w:sz w:val="18"/>
          <w:szCs w:val="18"/>
        </w:rPr>
        <w:t>3.2.5. Не разглашать сведения об Абоненте, за исключением случаев, требующих предоставления указанных данных в установленном законом порядке по запросу государственных органов.</w:t>
      </w:r>
    </w:p>
    <w:p>
      <w:pPr>
        <w:pStyle w:val="NormalWeb"/>
        <w:spacing w:lineRule="atLeast" w:line="270"/>
        <w:jc w:val="both"/>
        <w:rPr/>
      </w:pPr>
      <w:r>
        <w:rPr>
          <w:rFonts w:cs="Arial" w:ascii="Arial" w:hAnsi="Arial"/>
          <w:sz w:val="18"/>
          <w:szCs w:val="18"/>
        </w:rPr>
        <w:t xml:space="preserve">3.2.6. Оказывать бесплатные информационно-справочные в соответствии с требованиями действующего законодательства и Договора.  </w:t>
      </w:r>
    </w:p>
    <w:p>
      <w:pPr>
        <w:pStyle w:val="NormalWeb"/>
        <w:spacing w:lineRule="atLeast" w:line="270"/>
        <w:jc w:val="both"/>
        <w:rPr/>
      </w:pPr>
      <w:r>
        <w:rPr>
          <w:rFonts w:cs="Arial" w:ascii="Arial" w:hAnsi="Arial"/>
          <w:sz w:val="18"/>
          <w:szCs w:val="18"/>
          <w:lang w:val="uk-UA"/>
        </w:rPr>
        <w:t>3</w:t>
      </w:r>
      <w:r>
        <w:rPr>
          <w:rFonts w:cs="Arial" w:ascii="Arial" w:hAnsi="Arial"/>
          <w:sz w:val="18"/>
          <w:szCs w:val="18"/>
        </w:rPr>
        <w:t>.</w:t>
      </w:r>
      <w:r>
        <w:rPr>
          <w:rFonts w:cs="Arial" w:ascii="Arial" w:hAnsi="Arial"/>
          <w:sz w:val="18"/>
          <w:szCs w:val="18"/>
          <w:lang w:val="uk-UA"/>
        </w:rPr>
        <w:t>2</w:t>
      </w:r>
      <w:r>
        <w:rPr>
          <w:rFonts w:cs="Arial" w:ascii="Arial" w:hAnsi="Arial"/>
          <w:sz w:val="18"/>
          <w:szCs w:val="18"/>
        </w:rPr>
        <w:t>.7. Дополнительные права и обязанности Сторон могут быть установлены в Приложениях к настоящему Договору.</w:t>
      </w:r>
    </w:p>
    <w:p>
      <w:pPr>
        <w:pStyle w:val="NormalWeb"/>
        <w:spacing w:lineRule="atLeast" w:line="270"/>
        <w:rPr/>
      </w:pPr>
      <w:r>
        <w:rPr>
          <w:rFonts w:cs="Arial" w:ascii="Arial" w:hAnsi="Arial"/>
          <w:sz w:val="18"/>
          <w:szCs w:val="18"/>
        </w:rPr>
        <w:t xml:space="preserve">3.3. </w:t>
      </w:r>
      <w:r>
        <w:rPr>
          <w:rStyle w:val="Strong"/>
          <w:rFonts w:cs="Arial" w:ascii="Arial" w:hAnsi="Arial"/>
          <w:sz w:val="18"/>
          <w:szCs w:val="18"/>
        </w:rPr>
        <w:t>Абонент имеет право:</w:t>
      </w:r>
    </w:p>
    <w:p>
      <w:pPr>
        <w:pStyle w:val="NormalWeb"/>
        <w:spacing w:lineRule="atLeast" w:line="270"/>
        <w:jc w:val="both"/>
        <w:rPr/>
      </w:pPr>
      <w:r>
        <w:rPr>
          <w:rFonts w:cs="Arial" w:ascii="Arial" w:hAnsi="Arial"/>
          <w:sz w:val="18"/>
          <w:szCs w:val="18"/>
        </w:rPr>
        <w:t>3.3.1. Приостановить получение услуг, обязательно указав срок, на который приостанавливается предоставление услуги, предупредив об этом Оператора в письменном виде или по электронному адресу</w:t>
      </w:r>
      <w:r>
        <w:rPr>
          <w:rStyle w:val="Appleconvertedspace"/>
          <w:rFonts w:cs="Arial" w:ascii="Arial" w:hAnsi="Arial"/>
          <w:sz w:val="18"/>
          <w:szCs w:val="18"/>
        </w:rPr>
        <w:t> </w:t>
      </w:r>
      <w:hyperlink r:id="rId2">
        <w:r>
          <w:rPr>
            <w:rStyle w:val="Style13"/>
            <w:rFonts w:cs="Arial" w:ascii="Arial" w:hAnsi="Arial"/>
            <w:b/>
            <w:color w:val="00000A"/>
            <w:sz w:val="18"/>
            <w:szCs w:val="18"/>
          </w:rPr>
          <w:t>artkomm@yandex.ru</w:t>
        </w:r>
      </w:hyperlink>
      <w:r>
        <w:rPr>
          <w:rFonts w:cs="Arial" w:ascii="Arial" w:hAnsi="Arial"/>
          <w:b/>
          <w:sz w:val="18"/>
          <w:szCs w:val="18"/>
          <w:u w:val="single"/>
        </w:rPr>
        <w:t>,</w:t>
      </w:r>
      <w:r>
        <w:rPr>
          <w:rFonts w:cs="Arial" w:ascii="Arial" w:hAnsi="Arial"/>
          <w:sz w:val="18"/>
          <w:szCs w:val="18"/>
        </w:rPr>
        <w:t xml:space="preserve"> не позднее</w:t>
      </w:r>
      <w:r>
        <w:rPr>
          <w:rFonts w:cs="Arial" w:ascii="Arial" w:hAnsi="Arial"/>
          <w:sz w:val="18"/>
          <w:szCs w:val="18"/>
          <w:lang w:val="uk-UA"/>
        </w:rPr>
        <w:t>,</w:t>
      </w:r>
      <w:r>
        <w:rPr>
          <w:rFonts w:cs="Arial" w:ascii="Arial" w:hAnsi="Arial"/>
          <w:sz w:val="18"/>
          <w:szCs w:val="18"/>
        </w:rPr>
        <w:t xml:space="preserve"> чем за </w:t>
      </w:r>
      <w:r>
        <w:rPr>
          <w:rFonts w:cs="Arial" w:ascii="Arial" w:hAnsi="Arial"/>
          <w:sz w:val="18"/>
          <w:szCs w:val="18"/>
          <w:lang w:val="uk-UA"/>
        </w:rPr>
        <w:t>5</w:t>
      </w:r>
      <w:r>
        <w:rPr>
          <w:rFonts w:cs="Arial" w:ascii="Arial" w:hAnsi="Arial"/>
          <w:sz w:val="18"/>
          <w:szCs w:val="18"/>
        </w:rPr>
        <w:t xml:space="preserve"> календарных дней до момента наступления такого события. В случае превышения 2 (двух) месяцев неполучения услуг по инициативе Абонента, </w:t>
      </w:r>
      <w:r>
        <w:rPr>
          <w:rFonts w:cs="Arial" w:ascii="Arial" w:hAnsi="Arial"/>
          <w:sz w:val="18"/>
          <w:szCs w:val="18"/>
          <w:lang w:val="uk-UA"/>
        </w:rPr>
        <w:t>Оператор</w:t>
      </w:r>
      <w:r>
        <w:rPr>
          <w:rFonts w:cs="Arial" w:ascii="Arial" w:hAnsi="Arial"/>
          <w:sz w:val="18"/>
          <w:szCs w:val="18"/>
        </w:rPr>
        <w:t xml:space="preserve"> имеет право расторгнуть Договор без какой-либо компенсации.</w:t>
      </w:r>
    </w:p>
    <w:p>
      <w:pPr>
        <w:pStyle w:val="NormalWeb"/>
        <w:spacing w:lineRule="atLeast" w:line="270"/>
        <w:jc w:val="both"/>
        <w:rPr>
          <w:rFonts w:ascii="Arial" w:hAnsi="Arial" w:cs="Arial"/>
          <w:b/>
          <w:b/>
          <w:sz w:val="18"/>
          <w:szCs w:val="18"/>
          <w:u w:val="single"/>
        </w:rPr>
      </w:pPr>
      <w:r>
        <w:rPr>
          <w:rFonts w:cs="Arial" w:ascii="Arial" w:hAnsi="Arial"/>
          <w:sz w:val="18"/>
          <w:szCs w:val="18"/>
        </w:rPr>
        <w:t xml:space="preserve">3.3.2. Получать консультации от службы технической поддержки Оператора по предоставлению услуг по телефонам: </w:t>
      </w:r>
      <w:r>
        <w:rPr>
          <w:rFonts w:cs="Arial" w:ascii="Arial" w:hAnsi="Arial"/>
          <w:b/>
          <w:sz w:val="18"/>
          <w:szCs w:val="18"/>
          <w:u w:val="single"/>
        </w:rPr>
        <w:t>(099) 940 65 93, (0623) 28 52 85.</w:t>
      </w:r>
    </w:p>
    <w:p>
      <w:pPr>
        <w:pStyle w:val="NormalWeb"/>
        <w:spacing w:lineRule="atLeast" w:line="270"/>
        <w:jc w:val="both"/>
        <w:rPr>
          <w:rFonts w:ascii="Arial" w:hAnsi="Arial" w:cs="Arial"/>
          <w:sz w:val="18"/>
          <w:szCs w:val="18"/>
        </w:rPr>
      </w:pPr>
      <w:r>
        <w:rPr>
          <w:rFonts w:cs="Arial" w:ascii="Arial" w:hAnsi="Arial"/>
          <w:sz w:val="18"/>
          <w:szCs w:val="18"/>
        </w:rPr>
        <w:t>3.3.3. Изменять тарифный план на большую или меньшую скорость получения/передачи данных. Изменение тарифного плана и соответствующий перерасчет абонентской платы происходит с момента подачи заявления Абонентом. При этом переход на тарифный план с большей стоимостью услуг является бесплатным. Стоимость перехода на тарифный план с меньшей стоимостью услуг определяется в соответствии с Прейскурантом, действующим на момент смены тарифного пакета.</w:t>
      </w:r>
    </w:p>
    <w:p>
      <w:pPr>
        <w:pStyle w:val="NormalWeb"/>
        <w:spacing w:lineRule="atLeast" w:line="270"/>
        <w:jc w:val="both"/>
        <w:rPr>
          <w:rFonts w:ascii="Arial" w:hAnsi="Arial" w:cs="Arial"/>
          <w:sz w:val="18"/>
          <w:szCs w:val="18"/>
        </w:rPr>
      </w:pPr>
      <w:r>
        <w:rPr>
          <w:rFonts w:cs="Arial" w:ascii="Arial" w:hAnsi="Arial"/>
          <w:sz w:val="18"/>
          <w:szCs w:val="18"/>
        </w:rPr>
      </w:r>
    </w:p>
    <w:p>
      <w:pPr>
        <w:pStyle w:val="NormalWeb"/>
        <w:spacing w:lineRule="atLeast" w:line="270"/>
        <w:jc w:val="both"/>
        <w:rPr>
          <w:rFonts w:ascii="Arial" w:hAnsi="Arial" w:cs="Arial"/>
          <w:sz w:val="18"/>
          <w:szCs w:val="18"/>
        </w:rPr>
      </w:pPr>
      <w:r>
        <w:rPr>
          <w:rFonts w:cs="Arial" w:ascii="Arial" w:hAnsi="Arial"/>
          <w:sz w:val="18"/>
          <w:szCs w:val="18"/>
        </w:rPr>
        <w:t>3.3.4. Абонент имеет право на расторжение договора в одностороннем порядке, предварительно предупредив Оператора, путем подачи письменного заявления.</w:t>
      </w:r>
    </w:p>
    <w:p>
      <w:pPr>
        <w:pStyle w:val="NormalWeb"/>
        <w:spacing w:lineRule="atLeast" w:line="270"/>
        <w:rPr/>
      </w:pPr>
      <w:r>
        <w:rPr>
          <w:rFonts w:cs="Arial" w:ascii="Arial" w:hAnsi="Arial"/>
          <w:sz w:val="18"/>
          <w:szCs w:val="18"/>
        </w:rPr>
        <w:t xml:space="preserve">3.4. </w:t>
      </w:r>
      <w:r>
        <w:rPr>
          <w:rStyle w:val="Strong"/>
          <w:rFonts w:cs="Arial" w:ascii="Arial" w:hAnsi="Arial"/>
          <w:sz w:val="18"/>
          <w:szCs w:val="18"/>
        </w:rPr>
        <w:t>Абонент обязан</w:t>
      </w:r>
      <w:r>
        <w:rPr>
          <w:rFonts w:cs="Arial" w:ascii="Arial" w:hAnsi="Arial"/>
          <w:sz w:val="18"/>
          <w:szCs w:val="18"/>
        </w:rPr>
        <w:t>:</w:t>
      </w:r>
    </w:p>
    <w:p>
      <w:pPr>
        <w:pStyle w:val="NormalWeb"/>
        <w:spacing w:lineRule="atLeast" w:line="270"/>
        <w:jc w:val="both"/>
        <w:rPr/>
      </w:pPr>
      <w:r>
        <w:rPr>
          <w:rFonts w:cs="Arial" w:ascii="Arial" w:hAnsi="Arial"/>
          <w:sz w:val="18"/>
          <w:szCs w:val="18"/>
        </w:rPr>
        <w:t xml:space="preserve">3.4.1. Оплатить работы по инсталляции, подключению и абонентскую плату за первый месяц, в день подписания настоящего Договора, в соответствии с </w:t>
      </w:r>
      <w:r>
        <w:rPr>
          <w:rFonts w:cs="Arial" w:ascii="Arial" w:hAnsi="Arial"/>
          <w:b/>
          <w:sz w:val="18"/>
          <w:szCs w:val="18"/>
        </w:rPr>
        <w:t>Приложением 1</w:t>
      </w:r>
      <w:r>
        <w:rPr>
          <w:rFonts w:cs="Arial" w:ascii="Arial" w:hAnsi="Arial"/>
          <w:sz w:val="18"/>
          <w:szCs w:val="18"/>
        </w:rPr>
        <w:t xml:space="preserve"> к настоящему Договору</w:t>
      </w:r>
      <w:r>
        <w:rPr>
          <w:rFonts w:cs="Arial" w:ascii="Arial" w:hAnsi="Arial"/>
          <w:sz w:val="18"/>
          <w:szCs w:val="18"/>
          <w:lang w:val="uk-UA"/>
        </w:rPr>
        <w:t>.</w:t>
      </w:r>
    </w:p>
    <w:p>
      <w:pPr>
        <w:pStyle w:val="NormalWeb"/>
        <w:spacing w:lineRule="atLeast" w:line="270"/>
        <w:jc w:val="both"/>
        <w:rPr/>
      </w:pPr>
      <w:r>
        <w:rPr>
          <w:rFonts w:cs="Arial" w:ascii="Arial" w:hAnsi="Arial"/>
          <w:sz w:val="18"/>
          <w:szCs w:val="18"/>
        </w:rPr>
        <w:t xml:space="preserve">3.4.2. Пользоваться Услугами в полном соответствии с условиями Договора и </w:t>
      </w:r>
      <w:r>
        <w:rPr>
          <w:rFonts w:cs="Arial" w:ascii="Arial" w:hAnsi="Arial"/>
          <w:b/>
          <w:sz w:val="18"/>
          <w:szCs w:val="18"/>
        </w:rPr>
        <w:t>Условия</w:t>
      </w:r>
      <w:r>
        <w:rPr>
          <w:rFonts w:cs="Arial" w:ascii="Arial" w:hAnsi="Arial"/>
          <w:b/>
          <w:sz w:val="18"/>
          <w:szCs w:val="18"/>
          <w:lang w:val="uk-UA"/>
        </w:rPr>
        <w:t>ми</w:t>
      </w:r>
      <w:r>
        <w:rPr>
          <w:rFonts w:cs="Arial" w:ascii="Arial" w:hAnsi="Arial"/>
          <w:b/>
          <w:sz w:val="18"/>
          <w:szCs w:val="18"/>
        </w:rPr>
        <w:t xml:space="preserve"> предоставления услуг и Правила</w:t>
      </w:r>
      <w:r>
        <w:rPr>
          <w:rFonts w:cs="Arial" w:ascii="Arial" w:hAnsi="Arial"/>
          <w:b/>
          <w:sz w:val="18"/>
          <w:szCs w:val="18"/>
          <w:lang w:val="uk-UA"/>
        </w:rPr>
        <w:t>ми</w:t>
      </w:r>
      <w:r>
        <w:rPr>
          <w:rFonts w:cs="Arial" w:ascii="Arial" w:hAnsi="Arial"/>
          <w:b/>
          <w:sz w:val="18"/>
          <w:szCs w:val="18"/>
        </w:rPr>
        <w:t xml:space="preserve"> пользования Сетью (Приложения 2)</w:t>
      </w:r>
      <w:r>
        <w:rPr>
          <w:rFonts w:cs="Arial" w:ascii="Arial" w:hAnsi="Arial"/>
          <w:b/>
          <w:sz w:val="18"/>
          <w:szCs w:val="18"/>
          <w:lang w:val="uk-UA"/>
        </w:rPr>
        <w:t xml:space="preserve">, </w:t>
      </w:r>
      <w:r>
        <w:rPr>
          <w:rFonts w:cs="Arial" w:ascii="Arial" w:hAnsi="Arial"/>
          <w:sz w:val="18"/>
          <w:szCs w:val="18"/>
          <w:lang w:val="uk-UA"/>
        </w:rPr>
        <w:t xml:space="preserve">а также соблюдать требования других </w:t>
      </w:r>
      <w:r>
        <w:rPr>
          <w:rFonts w:cs="Arial" w:ascii="Arial" w:hAnsi="Arial"/>
          <w:b/>
          <w:sz w:val="18"/>
          <w:szCs w:val="18"/>
          <w:lang w:val="uk-UA"/>
        </w:rPr>
        <w:t>Приложений</w:t>
      </w:r>
      <w:r>
        <w:rPr>
          <w:rFonts w:cs="Arial" w:ascii="Arial" w:hAnsi="Arial"/>
          <w:sz w:val="18"/>
          <w:szCs w:val="18"/>
          <w:lang w:val="uk-UA"/>
        </w:rPr>
        <w:t xml:space="preserve"> к Договору.  </w:t>
      </w:r>
    </w:p>
    <w:p>
      <w:pPr>
        <w:pStyle w:val="NormalWeb"/>
        <w:spacing w:lineRule="atLeast" w:line="270"/>
        <w:jc w:val="both"/>
        <w:rPr/>
      </w:pPr>
      <w:r>
        <w:rPr>
          <w:rFonts w:cs="Arial" w:ascii="Arial" w:hAnsi="Arial"/>
          <w:sz w:val="18"/>
          <w:szCs w:val="18"/>
        </w:rPr>
        <w:t>3.4.</w:t>
      </w:r>
      <w:r>
        <w:rPr>
          <w:rFonts w:cs="Arial" w:ascii="Arial" w:hAnsi="Arial"/>
          <w:sz w:val="18"/>
          <w:szCs w:val="18"/>
          <w:lang w:val="uk-UA"/>
        </w:rPr>
        <w:t>3</w:t>
      </w:r>
      <w:r>
        <w:rPr>
          <w:rFonts w:cs="Arial" w:ascii="Arial" w:hAnsi="Arial"/>
          <w:sz w:val="18"/>
          <w:szCs w:val="18"/>
        </w:rPr>
        <w:t xml:space="preserve">. Своевременно и в полном объеме оплачивать предоставленные услуги в соответствии с </w:t>
      </w:r>
      <w:r>
        <w:rPr>
          <w:rFonts w:cs="Arial" w:ascii="Arial" w:hAnsi="Arial"/>
          <w:b/>
          <w:sz w:val="18"/>
          <w:szCs w:val="18"/>
        </w:rPr>
        <w:t>Порядком расчетов</w:t>
      </w:r>
      <w:r>
        <w:rPr>
          <w:rFonts w:cs="Arial" w:ascii="Arial" w:hAnsi="Arial"/>
          <w:sz w:val="18"/>
          <w:szCs w:val="18"/>
        </w:rPr>
        <w:t xml:space="preserve"> как указано в Договоре.</w:t>
      </w:r>
    </w:p>
    <w:p>
      <w:pPr>
        <w:pStyle w:val="NormalWeb"/>
        <w:spacing w:lineRule="atLeast" w:line="270"/>
        <w:jc w:val="both"/>
        <w:rPr>
          <w:rFonts w:ascii="Arial" w:hAnsi="Arial" w:cs="Arial"/>
          <w:sz w:val="18"/>
          <w:szCs w:val="18"/>
        </w:rPr>
      </w:pPr>
      <w:r>
        <w:rPr>
          <w:rFonts w:cs="Arial" w:ascii="Arial" w:hAnsi="Arial"/>
          <w:sz w:val="18"/>
          <w:szCs w:val="18"/>
        </w:rPr>
        <w:t>3.4.4. Поддерживать положительный Баланс Лицевого счета, оплачивая Услуги Оператора в порядке, предусмотренном настоящим Договором и Приложениями к нему.</w:t>
      </w:r>
    </w:p>
    <w:p>
      <w:pPr>
        <w:pStyle w:val="NormalWeb"/>
        <w:spacing w:lineRule="atLeast" w:line="270"/>
        <w:jc w:val="both"/>
        <w:rPr>
          <w:rFonts w:ascii="Arial" w:hAnsi="Arial" w:cs="Arial"/>
          <w:sz w:val="18"/>
          <w:szCs w:val="18"/>
        </w:rPr>
      </w:pPr>
      <w:r>
        <w:rPr>
          <w:rFonts w:cs="Arial" w:ascii="Arial" w:hAnsi="Arial"/>
          <w:sz w:val="18"/>
          <w:szCs w:val="18"/>
          <w:lang w:val="uk-UA"/>
        </w:rPr>
        <w:t>3</w:t>
      </w:r>
      <w:r>
        <w:rPr>
          <w:rFonts w:cs="Arial" w:ascii="Arial" w:hAnsi="Arial"/>
          <w:sz w:val="18"/>
          <w:szCs w:val="18"/>
        </w:rPr>
        <w:t>.</w:t>
      </w:r>
      <w:r>
        <w:rPr>
          <w:rFonts w:cs="Arial" w:ascii="Arial" w:hAnsi="Arial"/>
          <w:sz w:val="18"/>
          <w:szCs w:val="18"/>
          <w:lang w:val="uk-UA"/>
        </w:rPr>
        <w:t>4</w:t>
      </w:r>
      <w:r>
        <w:rPr>
          <w:rFonts w:cs="Arial" w:ascii="Arial" w:hAnsi="Arial"/>
          <w:sz w:val="18"/>
          <w:szCs w:val="18"/>
        </w:rPr>
        <w:t>.</w:t>
      </w:r>
      <w:r>
        <w:rPr>
          <w:rFonts w:cs="Arial" w:ascii="Arial" w:hAnsi="Arial"/>
          <w:sz w:val="18"/>
          <w:szCs w:val="18"/>
          <w:lang w:val="uk-UA"/>
        </w:rPr>
        <w:t>5</w:t>
      </w:r>
      <w:r>
        <w:rPr>
          <w:rFonts w:cs="Arial" w:ascii="Arial" w:hAnsi="Arial"/>
          <w:sz w:val="18"/>
          <w:szCs w:val="18"/>
        </w:rPr>
        <w:t xml:space="preserve">. Регулярно проверять наличие уведомлений </w:t>
      </w:r>
      <w:r>
        <w:rPr>
          <w:rFonts w:cs="Arial" w:ascii="Arial" w:hAnsi="Arial"/>
          <w:sz w:val="18"/>
          <w:szCs w:val="18"/>
          <w:lang w:val="uk-UA"/>
        </w:rPr>
        <w:t>Оператора</w:t>
      </w:r>
      <w:r>
        <w:rPr>
          <w:rFonts w:cs="Arial" w:ascii="Arial" w:hAnsi="Arial"/>
          <w:sz w:val="18"/>
          <w:szCs w:val="18"/>
        </w:rPr>
        <w:t xml:space="preserve"> на сайте </w:t>
      </w:r>
      <w:r>
        <w:rPr>
          <w:rFonts w:cs="Arial" w:ascii="Arial" w:hAnsi="Arial"/>
          <w:b/>
          <w:sz w:val="18"/>
          <w:szCs w:val="18"/>
          <w:lang w:val="en-US"/>
        </w:rPr>
        <w:t>bitnet</w:t>
      </w:r>
      <w:r>
        <w:rPr>
          <w:rFonts w:cs="Arial" w:ascii="Arial" w:hAnsi="Arial"/>
          <w:b/>
          <w:sz w:val="18"/>
          <w:szCs w:val="18"/>
        </w:rPr>
        <w:t>.</w:t>
      </w:r>
      <w:r>
        <w:rPr>
          <w:rFonts w:cs="Arial" w:ascii="Arial" w:hAnsi="Arial"/>
          <w:b/>
          <w:sz w:val="18"/>
          <w:szCs w:val="18"/>
          <w:lang w:val="en-US"/>
        </w:rPr>
        <w:t>dn</w:t>
      </w:r>
      <w:r>
        <w:rPr>
          <w:rFonts w:cs="Arial" w:ascii="Arial" w:hAnsi="Arial"/>
          <w:b/>
          <w:sz w:val="18"/>
          <w:szCs w:val="18"/>
        </w:rPr>
        <w:t>.</w:t>
      </w:r>
      <w:r>
        <w:rPr>
          <w:rFonts w:cs="Arial" w:ascii="Arial" w:hAnsi="Arial"/>
          <w:b/>
          <w:sz w:val="18"/>
          <w:szCs w:val="18"/>
          <w:lang w:val="en-US"/>
        </w:rPr>
        <w:t>ua</w:t>
      </w:r>
      <w:r>
        <w:rPr>
          <w:rFonts w:cs="Arial" w:ascii="Arial" w:hAnsi="Arial"/>
          <w:sz w:val="18"/>
          <w:szCs w:val="18"/>
        </w:rPr>
        <w:t xml:space="preserve"> и в Личном кабинете. </w:t>
      </w:r>
    </w:p>
    <w:p>
      <w:pPr>
        <w:pStyle w:val="NormalWeb"/>
        <w:spacing w:lineRule="atLeast" w:line="270"/>
        <w:jc w:val="both"/>
        <w:rPr>
          <w:rFonts w:ascii="Arial" w:hAnsi="Arial" w:cs="Arial"/>
          <w:b/>
          <w:b/>
          <w:sz w:val="18"/>
          <w:szCs w:val="18"/>
        </w:rPr>
      </w:pPr>
      <w:r>
        <w:rPr>
          <w:rFonts w:cs="Arial" w:ascii="Arial" w:hAnsi="Arial"/>
          <w:sz w:val="18"/>
          <w:szCs w:val="18"/>
          <w:lang w:val="uk-UA"/>
        </w:rPr>
        <w:t>3</w:t>
      </w:r>
      <w:r>
        <w:rPr>
          <w:rFonts w:cs="Arial" w:ascii="Arial" w:hAnsi="Arial"/>
          <w:sz w:val="18"/>
          <w:szCs w:val="18"/>
        </w:rPr>
        <w:t>.</w:t>
      </w:r>
      <w:r>
        <w:rPr>
          <w:rFonts w:cs="Arial" w:ascii="Arial" w:hAnsi="Arial"/>
          <w:sz w:val="18"/>
          <w:szCs w:val="18"/>
          <w:lang w:val="uk-UA"/>
        </w:rPr>
        <w:t>4</w:t>
      </w:r>
      <w:r>
        <w:rPr>
          <w:rFonts w:cs="Arial" w:ascii="Arial" w:hAnsi="Arial"/>
          <w:sz w:val="18"/>
          <w:szCs w:val="18"/>
        </w:rPr>
        <w:t>.</w:t>
      </w:r>
      <w:r>
        <w:rPr>
          <w:rFonts w:cs="Arial" w:ascii="Arial" w:hAnsi="Arial"/>
          <w:sz w:val="18"/>
          <w:szCs w:val="18"/>
          <w:lang w:val="uk-UA"/>
        </w:rPr>
        <w:t>6</w:t>
      </w:r>
      <w:r>
        <w:rPr>
          <w:rFonts w:cs="Arial" w:ascii="Arial" w:hAnsi="Arial"/>
          <w:sz w:val="18"/>
          <w:szCs w:val="18"/>
        </w:rPr>
        <w:t xml:space="preserve">. Незамедлительно извещать </w:t>
      </w:r>
      <w:r>
        <w:rPr>
          <w:rFonts w:cs="Arial" w:ascii="Arial" w:hAnsi="Arial"/>
          <w:sz w:val="18"/>
          <w:szCs w:val="18"/>
          <w:lang w:val="uk-UA"/>
        </w:rPr>
        <w:t>Оператора</w:t>
      </w:r>
      <w:r>
        <w:rPr>
          <w:rFonts w:cs="Arial" w:ascii="Arial" w:hAnsi="Arial"/>
          <w:sz w:val="18"/>
          <w:szCs w:val="18"/>
        </w:rPr>
        <w:t xml:space="preserve"> обо всех случаях перерывов связи в предоставляемых Абоненту Услугах.</w:t>
      </w:r>
    </w:p>
    <w:p>
      <w:pPr>
        <w:pStyle w:val="NormalWeb"/>
        <w:spacing w:lineRule="atLeast" w:line="270"/>
        <w:jc w:val="both"/>
        <w:rPr>
          <w:rFonts w:ascii="Arial" w:hAnsi="Arial" w:cs="Arial"/>
          <w:sz w:val="18"/>
          <w:szCs w:val="18"/>
          <w:lang w:val="uk-UA"/>
        </w:rPr>
      </w:pPr>
      <w:r>
        <w:rPr>
          <w:rFonts w:cs="Arial" w:ascii="Arial" w:hAnsi="Arial"/>
          <w:sz w:val="18"/>
          <w:szCs w:val="18"/>
          <w:lang w:val="uk-UA"/>
        </w:rPr>
        <w:t>3</w:t>
      </w:r>
      <w:r>
        <w:rPr>
          <w:rFonts w:cs="Arial" w:ascii="Arial" w:hAnsi="Arial"/>
          <w:sz w:val="18"/>
          <w:szCs w:val="18"/>
        </w:rPr>
        <w:t>.</w:t>
      </w:r>
      <w:r>
        <w:rPr>
          <w:rFonts w:cs="Arial" w:ascii="Arial" w:hAnsi="Arial"/>
          <w:sz w:val="18"/>
          <w:szCs w:val="18"/>
          <w:lang w:val="uk-UA"/>
        </w:rPr>
        <w:t>4</w:t>
      </w:r>
      <w:r>
        <w:rPr>
          <w:rFonts w:cs="Arial" w:ascii="Arial" w:hAnsi="Arial"/>
          <w:sz w:val="18"/>
          <w:szCs w:val="18"/>
        </w:rPr>
        <w:t>.</w:t>
      </w:r>
      <w:r>
        <w:rPr>
          <w:rFonts w:cs="Arial" w:ascii="Arial" w:hAnsi="Arial"/>
          <w:sz w:val="18"/>
          <w:szCs w:val="18"/>
          <w:lang w:val="uk-UA"/>
        </w:rPr>
        <w:t>7</w:t>
      </w:r>
      <w:r>
        <w:rPr>
          <w:rFonts w:cs="Arial" w:ascii="Arial" w:hAnsi="Arial"/>
          <w:sz w:val="18"/>
          <w:szCs w:val="18"/>
        </w:rPr>
        <w:t>. В случае смены своего MAC адреса сообщить об этом Провайдеру в целях регистрации данных изменений.</w:t>
      </w:r>
    </w:p>
    <w:p>
      <w:pPr>
        <w:pStyle w:val="NormalWeb"/>
        <w:spacing w:lineRule="atLeast" w:line="270"/>
        <w:jc w:val="both"/>
        <w:rPr>
          <w:rFonts w:ascii="Arial" w:hAnsi="Arial" w:cs="Arial"/>
          <w:sz w:val="18"/>
          <w:szCs w:val="18"/>
          <w:lang w:val="uk-UA"/>
        </w:rPr>
      </w:pPr>
      <w:r>
        <w:rPr>
          <w:rFonts w:cs="Arial" w:ascii="Arial" w:hAnsi="Arial"/>
          <w:sz w:val="18"/>
          <w:szCs w:val="18"/>
        </w:rPr>
        <w:t>3.4.</w:t>
      </w:r>
      <w:r>
        <w:rPr>
          <w:rFonts w:cs="Arial" w:ascii="Arial" w:hAnsi="Arial"/>
          <w:sz w:val="18"/>
          <w:szCs w:val="18"/>
          <w:lang w:val="uk-UA"/>
        </w:rPr>
        <w:t>8</w:t>
      </w:r>
      <w:r>
        <w:rPr>
          <w:rFonts w:cs="Arial" w:ascii="Arial" w:hAnsi="Arial"/>
          <w:sz w:val="18"/>
          <w:szCs w:val="18"/>
        </w:rPr>
        <w:t>.  Обеспечить доступ к помещениям, необходимы</w:t>
      </w:r>
      <w:r>
        <w:rPr>
          <w:rFonts w:cs="Arial" w:ascii="Arial" w:hAnsi="Arial"/>
          <w:sz w:val="18"/>
          <w:szCs w:val="18"/>
          <w:lang w:val="uk-UA"/>
        </w:rPr>
        <w:t>м</w:t>
      </w:r>
      <w:r>
        <w:rPr>
          <w:rFonts w:cs="Arial" w:ascii="Arial" w:hAnsi="Arial"/>
          <w:sz w:val="18"/>
          <w:szCs w:val="18"/>
        </w:rPr>
        <w:t xml:space="preserve"> для прокладки кабеля </w:t>
      </w:r>
      <w:r>
        <w:rPr>
          <w:rFonts w:cs="Arial" w:ascii="Arial" w:hAnsi="Arial"/>
          <w:sz w:val="18"/>
          <w:szCs w:val="18"/>
          <w:lang w:val="uk-UA"/>
        </w:rPr>
        <w:t xml:space="preserve">Оператором </w:t>
      </w:r>
      <w:r>
        <w:rPr>
          <w:rFonts w:cs="Arial" w:ascii="Arial" w:hAnsi="Arial"/>
          <w:sz w:val="18"/>
          <w:szCs w:val="18"/>
        </w:rPr>
        <w:t>для подключения Абонента</w:t>
      </w:r>
      <w:r>
        <w:rPr>
          <w:rFonts w:cs="Arial" w:ascii="Arial" w:hAnsi="Arial"/>
          <w:sz w:val="18"/>
          <w:szCs w:val="18"/>
          <w:lang w:val="uk-UA"/>
        </w:rPr>
        <w:t xml:space="preserve">, а также к оборудованию Абонента и/или Оператора </w:t>
      </w:r>
      <w:r>
        <w:rPr>
          <w:rFonts w:cs="Arial" w:ascii="Arial" w:hAnsi="Arial"/>
          <w:sz w:val="18"/>
          <w:szCs w:val="18"/>
        </w:rPr>
        <w:t>для проведения работ по подключению к Услугам, а также в случае проведения регламентных или ремонтных работ, либо иному запросу Оператора.</w:t>
      </w:r>
    </w:p>
    <w:p>
      <w:pPr>
        <w:pStyle w:val="NormalWeb"/>
        <w:spacing w:lineRule="atLeast" w:line="270"/>
        <w:jc w:val="both"/>
        <w:rPr>
          <w:rFonts w:ascii="Arial" w:hAnsi="Arial" w:cs="Arial"/>
          <w:sz w:val="18"/>
          <w:szCs w:val="18"/>
          <w:lang w:val="uk-UA"/>
        </w:rPr>
      </w:pPr>
      <w:r>
        <w:rPr>
          <w:rFonts w:cs="Arial" w:ascii="Arial" w:hAnsi="Arial"/>
          <w:sz w:val="18"/>
          <w:szCs w:val="18"/>
        </w:rPr>
        <w:t>3.4.</w:t>
      </w:r>
      <w:r>
        <w:rPr>
          <w:rFonts w:cs="Arial" w:ascii="Arial" w:hAnsi="Arial"/>
          <w:sz w:val="18"/>
          <w:szCs w:val="18"/>
          <w:lang w:val="uk-UA"/>
        </w:rPr>
        <w:t>9</w:t>
      </w:r>
      <w:r>
        <w:rPr>
          <w:rFonts w:cs="Arial" w:ascii="Arial" w:hAnsi="Arial"/>
          <w:sz w:val="18"/>
          <w:szCs w:val="18"/>
        </w:rPr>
        <w:t xml:space="preserve">. Предоставить место для установки оборудования, расположенного на территории </w:t>
      </w:r>
      <w:r>
        <w:rPr>
          <w:rFonts w:cs="Arial" w:ascii="Arial" w:hAnsi="Arial"/>
          <w:sz w:val="18"/>
          <w:szCs w:val="18"/>
          <w:lang w:val="uk-UA"/>
        </w:rPr>
        <w:t>Абонента</w:t>
      </w:r>
      <w:r>
        <w:rPr>
          <w:rFonts w:cs="Arial" w:ascii="Arial" w:hAnsi="Arial"/>
          <w:sz w:val="18"/>
          <w:szCs w:val="18"/>
        </w:rPr>
        <w:t>, для подключения к общей информационной сети</w:t>
      </w:r>
      <w:r>
        <w:rPr>
          <w:rFonts w:cs="Arial" w:ascii="Arial" w:hAnsi="Arial"/>
          <w:sz w:val="18"/>
          <w:szCs w:val="18"/>
          <w:lang w:val="uk-UA"/>
        </w:rPr>
        <w:t xml:space="preserve">, а также обеспечить Оборудование соответсвующим </w:t>
      </w:r>
      <w:r>
        <w:rPr>
          <w:rFonts w:cs="Arial" w:ascii="Arial" w:hAnsi="Arial"/>
          <w:sz w:val="18"/>
          <w:szCs w:val="18"/>
        </w:rPr>
        <w:t>э</w:t>
      </w:r>
      <w:r>
        <w:rPr>
          <w:rFonts w:cs="Arial" w:ascii="Arial" w:hAnsi="Arial"/>
          <w:sz w:val="18"/>
          <w:szCs w:val="18"/>
          <w:lang w:val="uk-UA"/>
        </w:rPr>
        <w:t>лектропитанием.</w:t>
      </w:r>
      <w:r>
        <w:rPr>
          <w:rFonts w:cs="Arial" w:ascii="Arial" w:hAnsi="Arial"/>
          <w:sz w:val="18"/>
          <w:szCs w:val="18"/>
        </w:rPr>
        <w:t xml:space="preserve"> </w:t>
      </w:r>
    </w:p>
    <w:p>
      <w:pPr>
        <w:pStyle w:val="NormalWeb"/>
        <w:spacing w:lineRule="atLeast" w:line="270"/>
        <w:jc w:val="both"/>
        <w:rPr>
          <w:rFonts w:ascii="Arial" w:hAnsi="Arial" w:cs="Arial"/>
          <w:sz w:val="18"/>
          <w:szCs w:val="18"/>
          <w:lang w:val="uk-UA"/>
        </w:rPr>
      </w:pPr>
      <w:r>
        <w:rPr>
          <w:rFonts w:cs="Arial" w:ascii="Arial" w:hAnsi="Arial"/>
          <w:sz w:val="18"/>
          <w:szCs w:val="18"/>
          <w:lang w:val="uk-UA"/>
        </w:rPr>
        <w:t>3</w:t>
      </w:r>
      <w:r>
        <w:rPr>
          <w:rFonts w:cs="Arial" w:ascii="Arial" w:hAnsi="Arial"/>
          <w:sz w:val="18"/>
          <w:szCs w:val="18"/>
        </w:rPr>
        <w:t>.</w:t>
      </w:r>
      <w:r>
        <w:rPr>
          <w:rFonts w:cs="Arial" w:ascii="Arial" w:hAnsi="Arial"/>
          <w:sz w:val="18"/>
          <w:szCs w:val="18"/>
          <w:lang w:val="uk-UA"/>
        </w:rPr>
        <w:t>4</w:t>
      </w:r>
      <w:r>
        <w:rPr>
          <w:rFonts w:cs="Arial" w:ascii="Arial" w:hAnsi="Arial"/>
          <w:sz w:val="18"/>
          <w:szCs w:val="18"/>
        </w:rPr>
        <w:t>.10  Представ</w:t>
      </w:r>
      <w:r>
        <w:rPr>
          <w:rFonts w:cs="Arial" w:ascii="Arial" w:hAnsi="Arial"/>
          <w:sz w:val="18"/>
          <w:szCs w:val="18"/>
          <w:lang w:val="uk-UA"/>
        </w:rPr>
        <w:t>ить</w:t>
      </w:r>
      <w:r>
        <w:rPr>
          <w:rFonts w:cs="Arial" w:ascii="Arial" w:hAnsi="Arial"/>
          <w:sz w:val="18"/>
          <w:szCs w:val="18"/>
        </w:rPr>
        <w:t xml:space="preserve"> специалисту </w:t>
      </w:r>
      <w:r>
        <w:rPr>
          <w:rFonts w:cs="Arial" w:ascii="Arial" w:hAnsi="Arial"/>
          <w:sz w:val="18"/>
          <w:szCs w:val="18"/>
          <w:lang w:val="uk-UA"/>
        </w:rPr>
        <w:t xml:space="preserve">Оператора </w:t>
      </w:r>
      <w:r>
        <w:rPr>
          <w:rFonts w:cs="Arial" w:ascii="Arial" w:hAnsi="Arial"/>
          <w:sz w:val="18"/>
          <w:szCs w:val="18"/>
        </w:rPr>
        <w:t xml:space="preserve">информацию о местах прокладки кабеля. При этом </w:t>
      </w:r>
      <w:r>
        <w:rPr>
          <w:rFonts w:cs="Arial" w:ascii="Arial" w:hAnsi="Arial"/>
          <w:sz w:val="18"/>
          <w:szCs w:val="18"/>
          <w:lang w:val="uk-UA"/>
        </w:rPr>
        <w:t>Оператор</w:t>
      </w:r>
      <w:r>
        <w:rPr>
          <w:rFonts w:cs="Arial" w:ascii="Arial" w:hAnsi="Arial"/>
          <w:sz w:val="18"/>
          <w:szCs w:val="18"/>
        </w:rPr>
        <w:t xml:space="preserve"> не несет ответственности перед Абонентом и третьими лицами в случае нарушения функционирования систем жизнедеятельности и коммуникаций в помещении Абонента. </w:t>
      </w:r>
    </w:p>
    <w:p>
      <w:pPr>
        <w:pStyle w:val="NormalWeb"/>
        <w:spacing w:lineRule="atLeast" w:line="270"/>
        <w:jc w:val="both"/>
        <w:rPr>
          <w:rFonts w:ascii="Arial" w:hAnsi="Arial" w:cs="Arial"/>
          <w:sz w:val="18"/>
          <w:szCs w:val="18"/>
        </w:rPr>
      </w:pPr>
      <w:r>
        <w:rPr>
          <w:rFonts w:cs="Arial" w:ascii="Arial" w:hAnsi="Arial"/>
          <w:sz w:val="18"/>
          <w:szCs w:val="18"/>
        </w:rPr>
        <w:t>3.4.</w:t>
      </w:r>
      <w:r>
        <w:rPr>
          <w:rFonts w:cs="Arial" w:ascii="Arial" w:hAnsi="Arial"/>
          <w:sz w:val="18"/>
          <w:szCs w:val="18"/>
          <w:lang w:val="uk-UA"/>
        </w:rPr>
        <w:t>11</w:t>
      </w:r>
      <w:r>
        <w:rPr>
          <w:rFonts w:cs="Arial" w:ascii="Arial" w:hAnsi="Arial"/>
          <w:sz w:val="18"/>
          <w:szCs w:val="18"/>
        </w:rPr>
        <w:t>. Обеспечивать нормативное хранения оборудования Оператора, установленного в помещении Абонента</w:t>
      </w:r>
      <w:r>
        <w:rPr>
          <w:rFonts w:cs="Arial" w:ascii="Arial" w:hAnsi="Arial"/>
          <w:sz w:val="18"/>
          <w:szCs w:val="18"/>
          <w:lang w:val="uk-UA"/>
        </w:rPr>
        <w:t>, в противном случае при в</w:t>
      </w:r>
      <w:r>
        <w:rPr>
          <w:rFonts w:cs="Arial" w:ascii="Arial" w:hAnsi="Arial"/>
          <w:sz w:val="18"/>
          <w:szCs w:val="18"/>
        </w:rPr>
        <w:t xml:space="preserve">ыходе из строя конечного оборудования, Абонент обязуется за свой счёт приобрести новое либо компенсировать его стоимость Оператору. </w:t>
      </w:r>
    </w:p>
    <w:p>
      <w:pPr>
        <w:pStyle w:val="NormalWeb"/>
        <w:spacing w:lineRule="atLeast" w:line="270"/>
        <w:jc w:val="both"/>
        <w:rPr>
          <w:rFonts w:ascii="Arial" w:hAnsi="Arial" w:cs="Arial"/>
          <w:sz w:val="18"/>
          <w:szCs w:val="18"/>
        </w:rPr>
      </w:pPr>
      <w:r>
        <w:rPr>
          <w:rFonts w:cs="Arial" w:ascii="Arial" w:hAnsi="Arial"/>
          <w:sz w:val="18"/>
          <w:szCs w:val="18"/>
        </w:rPr>
        <w:t>3.4.</w:t>
      </w:r>
      <w:r>
        <w:rPr>
          <w:rFonts w:cs="Arial" w:ascii="Arial" w:hAnsi="Arial"/>
          <w:sz w:val="18"/>
          <w:szCs w:val="18"/>
          <w:lang w:val="uk-UA"/>
        </w:rPr>
        <w:t>12</w:t>
      </w:r>
      <w:r>
        <w:rPr>
          <w:rFonts w:cs="Arial" w:ascii="Arial" w:hAnsi="Arial"/>
          <w:sz w:val="18"/>
          <w:szCs w:val="18"/>
        </w:rPr>
        <w:t xml:space="preserve">.  Не вмешиваться в работу установленного </w:t>
      </w:r>
      <w:r>
        <w:rPr>
          <w:rFonts w:cs="Arial" w:ascii="Arial" w:hAnsi="Arial"/>
          <w:sz w:val="18"/>
          <w:szCs w:val="18"/>
          <w:lang w:val="uk-UA"/>
        </w:rPr>
        <w:t>Оператором</w:t>
      </w:r>
      <w:r>
        <w:rPr>
          <w:rFonts w:cs="Arial" w:ascii="Arial" w:hAnsi="Arial"/>
          <w:sz w:val="18"/>
          <w:szCs w:val="18"/>
        </w:rPr>
        <w:t xml:space="preserve"> оборудования и не пытаться каким-либо образом самостоятельно устранить неисправности или недостатки работы оборудования Оператора при условии их возникновения.</w:t>
      </w:r>
    </w:p>
    <w:p>
      <w:pPr>
        <w:pStyle w:val="NormalWeb"/>
        <w:spacing w:lineRule="atLeast" w:line="270"/>
        <w:jc w:val="both"/>
        <w:rPr>
          <w:rFonts w:ascii="Arial" w:hAnsi="Arial" w:cs="Arial"/>
          <w:sz w:val="18"/>
          <w:szCs w:val="18"/>
        </w:rPr>
      </w:pPr>
      <w:r>
        <w:rPr>
          <w:rFonts w:cs="Arial" w:ascii="Arial" w:hAnsi="Arial"/>
          <w:sz w:val="18"/>
          <w:szCs w:val="18"/>
        </w:rPr>
        <w:t>3.4.</w:t>
      </w:r>
      <w:r>
        <w:rPr>
          <w:rFonts w:cs="Arial" w:ascii="Arial" w:hAnsi="Arial"/>
          <w:sz w:val="18"/>
          <w:szCs w:val="18"/>
          <w:lang w:val="uk-UA"/>
        </w:rPr>
        <w:t>13</w:t>
      </w:r>
      <w:r>
        <w:rPr>
          <w:rFonts w:cs="Arial" w:ascii="Arial" w:hAnsi="Arial"/>
          <w:sz w:val="18"/>
          <w:szCs w:val="18"/>
        </w:rPr>
        <w:t xml:space="preserve">.  В случае потери конфиденциальной информации, которая способна повлиять на выполнение Сторонами своих обязательств по Договору, своевременно сообщить об этом </w:t>
      </w:r>
      <w:r>
        <w:rPr>
          <w:rFonts w:cs="Arial" w:ascii="Arial" w:hAnsi="Arial"/>
          <w:sz w:val="18"/>
          <w:szCs w:val="18"/>
          <w:lang w:val="uk-UA"/>
        </w:rPr>
        <w:t>Оператору</w:t>
      </w:r>
      <w:r>
        <w:rPr>
          <w:rFonts w:cs="Arial" w:ascii="Arial" w:hAnsi="Arial"/>
          <w:sz w:val="18"/>
          <w:szCs w:val="18"/>
        </w:rPr>
        <w:t xml:space="preserve"> путем направления соответствующего письменного заявления.</w:t>
      </w:r>
    </w:p>
    <w:p>
      <w:pPr>
        <w:pStyle w:val="NormalWeb"/>
        <w:spacing w:lineRule="atLeast" w:line="270"/>
        <w:jc w:val="both"/>
        <w:rPr>
          <w:rFonts w:ascii="Arial" w:hAnsi="Arial" w:cs="Arial"/>
          <w:sz w:val="18"/>
          <w:szCs w:val="18"/>
        </w:rPr>
      </w:pPr>
      <w:r>
        <w:rPr>
          <w:rFonts w:cs="Arial" w:ascii="Arial" w:hAnsi="Arial"/>
          <w:sz w:val="18"/>
          <w:szCs w:val="18"/>
        </w:rPr>
        <w:t>3.4.</w:t>
      </w:r>
      <w:r>
        <w:rPr>
          <w:rFonts w:cs="Arial" w:ascii="Arial" w:hAnsi="Arial"/>
          <w:sz w:val="18"/>
          <w:szCs w:val="18"/>
          <w:lang w:val="uk-UA"/>
        </w:rPr>
        <w:t>14</w:t>
      </w:r>
      <w:r>
        <w:rPr>
          <w:rFonts w:cs="Arial" w:ascii="Arial" w:hAnsi="Arial"/>
          <w:sz w:val="18"/>
          <w:szCs w:val="18"/>
        </w:rPr>
        <w:t xml:space="preserve">.  Абонент является конечным пользователем услуг и не имеет права предоставлять услуги, которые он получает от </w:t>
      </w:r>
      <w:r>
        <w:rPr>
          <w:rFonts w:cs="Arial" w:ascii="Arial" w:hAnsi="Arial"/>
          <w:sz w:val="18"/>
          <w:szCs w:val="18"/>
          <w:lang w:val="uk-UA"/>
        </w:rPr>
        <w:t>Оператора</w:t>
      </w:r>
      <w:r>
        <w:rPr>
          <w:rFonts w:cs="Arial" w:ascii="Arial" w:hAnsi="Arial"/>
          <w:sz w:val="18"/>
          <w:szCs w:val="18"/>
        </w:rPr>
        <w:t>, третьим лицам, если об этом не заключено соответствующее соглашение между Сторонами.</w:t>
      </w:r>
    </w:p>
    <w:p>
      <w:pPr>
        <w:pStyle w:val="NormalWeb"/>
        <w:spacing w:lineRule="atLeast" w:line="270"/>
        <w:jc w:val="both"/>
        <w:rPr>
          <w:rFonts w:ascii="Arial" w:hAnsi="Arial" w:cs="Arial"/>
          <w:sz w:val="18"/>
          <w:szCs w:val="18"/>
          <w:lang w:val="uk-UA"/>
        </w:rPr>
      </w:pPr>
      <w:r>
        <w:rPr>
          <w:rFonts w:cs="Arial" w:ascii="Arial" w:hAnsi="Arial"/>
          <w:sz w:val="18"/>
          <w:szCs w:val="18"/>
        </w:rPr>
        <w:t>3.4.</w:t>
      </w:r>
      <w:r>
        <w:rPr>
          <w:rFonts w:cs="Arial" w:ascii="Arial" w:hAnsi="Arial"/>
          <w:sz w:val="18"/>
          <w:szCs w:val="18"/>
          <w:lang w:val="uk-UA"/>
        </w:rPr>
        <w:t>15</w:t>
      </w:r>
      <w:r>
        <w:rPr>
          <w:rFonts w:cs="Arial" w:ascii="Arial" w:hAnsi="Arial"/>
          <w:sz w:val="18"/>
          <w:szCs w:val="18"/>
        </w:rPr>
        <w:t xml:space="preserve">. Кабельная сеть и оборудования является собственностью </w:t>
      </w:r>
      <w:r>
        <w:rPr>
          <w:rFonts w:cs="Arial" w:ascii="Arial" w:hAnsi="Arial"/>
          <w:sz w:val="18"/>
          <w:szCs w:val="18"/>
          <w:lang w:val="uk-UA"/>
        </w:rPr>
        <w:t>Оператора</w:t>
      </w:r>
      <w:r>
        <w:rPr>
          <w:rFonts w:cs="Arial" w:ascii="Arial" w:hAnsi="Arial"/>
          <w:sz w:val="18"/>
          <w:szCs w:val="18"/>
        </w:rPr>
        <w:t>. Абонент обязан не препятствовать безусловном</w:t>
      </w:r>
      <w:r>
        <w:rPr>
          <w:rFonts w:cs="Arial" w:ascii="Arial" w:hAnsi="Arial"/>
          <w:sz w:val="18"/>
          <w:szCs w:val="18"/>
          <w:lang w:val="uk-UA"/>
        </w:rPr>
        <w:t>у</w:t>
      </w:r>
      <w:r>
        <w:rPr>
          <w:rFonts w:cs="Arial" w:ascii="Arial" w:hAnsi="Arial"/>
          <w:sz w:val="18"/>
          <w:szCs w:val="18"/>
        </w:rPr>
        <w:t xml:space="preserve"> демонтаж</w:t>
      </w:r>
      <w:r>
        <w:rPr>
          <w:rFonts w:cs="Arial" w:ascii="Arial" w:hAnsi="Arial"/>
          <w:sz w:val="18"/>
          <w:szCs w:val="18"/>
          <w:lang w:val="uk-UA"/>
        </w:rPr>
        <w:t>у</w:t>
      </w:r>
      <w:r>
        <w:rPr>
          <w:rFonts w:cs="Arial" w:ascii="Arial" w:hAnsi="Arial"/>
          <w:sz w:val="18"/>
          <w:szCs w:val="18"/>
        </w:rPr>
        <w:t xml:space="preserve"> кабельной абонентской линии и оборудования, в случае расторжения или истечения срока действия Договора.</w:t>
      </w:r>
    </w:p>
    <w:p>
      <w:pPr>
        <w:pStyle w:val="NormalWeb"/>
        <w:spacing w:lineRule="atLeast" w:line="270"/>
        <w:jc w:val="both"/>
        <w:rPr>
          <w:rFonts w:ascii="Arial" w:hAnsi="Arial" w:cs="Arial"/>
          <w:sz w:val="18"/>
          <w:szCs w:val="18"/>
          <w:lang w:val="uk-UA"/>
        </w:rPr>
      </w:pPr>
      <w:r>
        <w:rPr>
          <w:rFonts w:cs="Arial" w:ascii="Arial" w:hAnsi="Arial"/>
          <w:sz w:val="18"/>
          <w:szCs w:val="18"/>
        </w:rPr>
        <w:t xml:space="preserve">3.4.16. В случае прекращения действия настоящего Договора по основанию, указанному в пп. 3.3.4. и пп.3.1.6 вернуть Провайдеру денежные средства в размере задолженности (если таковая имеет место) за полный расчетный период, в котором Абонент осуществлял фактическое пользование Услугами. </w:t>
      </w:r>
    </w:p>
    <w:p>
      <w:pPr>
        <w:pStyle w:val="NormalWeb"/>
        <w:spacing w:lineRule="atLeast" w:line="270"/>
        <w:jc w:val="both"/>
        <w:rPr>
          <w:rFonts w:ascii="Arial" w:hAnsi="Arial" w:cs="Arial"/>
          <w:sz w:val="18"/>
          <w:szCs w:val="18"/>
          <w:lang w:val="uk-UA"/>
        </w:rPr>
      </w:pPr>
      <w:r>
        <w:rPr>
          <w:rFonts w:cs="Arial" w:ascii="Arial" w:hAnsi="Arial"/>
          <w:sz w:val="18"/>
          <w:szCs w:val="18"/>
        </w:rPr>
        <w:t>3.4.17. В случае досрочного расторжения настоящего договора по основанию указанному в п.3.3.4., использовать предоставляемые услуги, на всю сумму внесенной им предоплаты.</w:t>
      </w:r>
    </w:p>
    <w:p>
      <w:pPr>
        <w:pStyle w:val="2"/>
        <w:spacing w:lineRule="atLeast" w:line="270"/>
        <w:jc w:val="center"/>
        <w:rPr>
          <w:rFonts w:ascii="Arial" w:hAnsi="Arial" w:cs="Arial"/>
          <w:sz w:val="24"/>
          <w:szCs w:val="24"/>
        </w:rPr>
      </w:pPr>
      <w:r>
        <w:rPr>
          <w:rFonts w:cs="Arial" w:ascii="Arial" w:hAnsi="Arial"/>
          <w:sz w:val="24"/>
          <w:szCs w:val="24"/>
        </w:rPr>
        <w:t>4. СТОИМОСТЬ УСЛУГ И ПОРЯДОК РАСЧЕТОВ</w:t>
      </w:r>
    </w:p>
    <w:p>
      <w:pPr>
        <w:pStyle w:val="NormalWeb"/>
        <w:spacing w:lineRule="atLeast" w:line="270"/>
        <w:jc w:val="both"/>
        <w:rPr/>
      </w:pPr>
      <w:r>
        <w:rPr>
          <w:rFonts w:cs="Arial" w:ascii="Arial" w:hAnsi="Arial"/>
          <w:sz w:val="18"/>
          <w:szCs w:val="18"/>
        </w:rPr>
        <w:t xml:space="preserve">4.1. Расчет стоимости услуги осуществляется ежемесячно на основании действующих тарифов </w:t>
      </w:r>
      <w:r>
        <w:rPr>
          <w:rFonts w:cs="Arial" w:ascii="Arial" w:hAnsi="Arial"/>
          <w:sz w:val="18"/>
          <w:szCs w:val="18"/>
          <w:lang w:val="uk-UA"/>
        </w:rPr>
        <w:t>Оператора</w:t>
      </w:r>
      <w:r>
        <w:rPr>
          <w:rFonts w:cs="Arial" w:ascii="Arial" w:hAnsi="Arial"/>
          <w:sz w:val="18"/>
          <w:szCs w:val="18"/>
        </w:rPr>
        <w:t xml:space="preserve"> и зависит от выбранного тарифного пакета (плана) согласно </w:t>
      </w:r>
      <w:r>
        <w:rPr>
          <w:rFonts w:cs="Arial" w:ascii="Arial" w:hAnsi="Arial"/>
          <w:b/>
          <w:sz w:val="18"/>
          <w:szCs w:val="18"/>
        </w:rPr>
        <w:t>Приложению 1</w:t>
      </w:r>
      <w:r>
        <w:rPr>
          <w:rFonts w:cs="Arial" w:ascii="Arial" w:hAnsi="Arial"/>
          <w:sz w:val="18"/>
          <w:szCs w:val="18"/>
        </w:rPr>
        <w:t xml:space="preserve"> к настоящему Договору и действующему Прейскуранту цен </w:t>
      </w:r>
      <w:r>
        <w:rPr>
          <w:rFonts w:cs="Arial" w:ascii="Arial" w:hAnsi="Arial"/>
          <w:sz w:val="18"/>
          <w:szCs w:val="18"/>
          <w:lang w:val="uk-UA"/>
        </w:rPr>
        <w:t>Оператора</w:t>
      </w:r>
      <w:r>
        <w:rPr>
          <w:rFonts w:cs="Arial" w:ascii="Arial" w:hAnsi="Arial"/>
          <w:sz w:val="18"/>
          <w:szCs w:val="18"/>
        </w:rPr>
        <w:t xml:space="preserve">, информацию о котором можно найти на сайте </w:t>
      </w:r>
      <w:r>
        <w:rPr>
          <w:rStyle w:val="Style14"/>
          <w:rFonts w:cs="Arial" w:ascii="Arial" w:hAnsi="Arial"/>
          <w:b/>
          <w:i w:val="false"/>
          <w:sz w:val="18"/>
          <w:szCs w:val="18"/>
        </w:rPr>
        <w:t>bitnet.dn.ua</w:t>
      </w:r>
      <w:r>
        <w:rPr>
          <w:rStyle w:val="Style14"/>
          <w:rFonts w:cs="Arial" w:ascii="Arial" w:hAnsi="Arial"/>
          <w:sz w:val="18"/>
          <w:szCs w:val="18"/>
          <w:u w:val="single"/>
        </w:rPr>
        <w:t>.</w:t>
      </w:r>
    </w:p>
    <w:p>
      <w:pPr>
        <w:pStyle w:val="NormalWeb"/>
        <w:spacing w:lineRule="atLeast" w:line="270"/>
        <w:jc w:val="both"/>
        <w:rPr>
          <w:rFonts w:ascii="Arial" w:hAnsi="Arial" w:cs="Arial"/>
          <w:sz w:val="18"/>
          <w:szCs w:val="18"/>
        </w:rPr>
      </w:pPr>
      <w:r>
        <w:rPr>
          <w:rFonts w:cs="Arial" w:ascii="Arial" w:hAnsi="Arial"/>
          <w:sz w:val="18"/>
          <w:szCs w:val="18"/>
        </w:rPr>
        <w:t xml:space="preserve">4.2. Оплата услуг производится в национальной валюте путем перечисления средств через банковские учреждения на счет </w:t>
      </w:r>
      <w:r>
        <w:rPr>
          <w:rFonts w:cs="Arial" w:ascii="Arial" w:hAnsi="Arial"/>
          <w:sz w:val="18"/>
          <w:szCs w:val="18"/>
          <w:lang w:val="uk-UA"/>
        </w:rPr>
        <w:t>Оператора</w:t>
      </w:r>
      <w:r>
        <w:rPr>
          <w:rFonts w:cs="Arial" w:ascii="Arial" w:hAnsi="Arial"/>
          <w:sz w:val="18"/>
          <w:szCs w:val="18"/>
        </w:rPr>
        <w:t xml:space="preserve">, указанный в реквизитах </w:t>
      </w:r>
      <w:r>
        <w:rPr>
          <w:rFonts w:cs="Arial" w:ascii="Arial" w:hAnsi="Arial"/>
          <w:sz w:val="18"/>
          <w:szCs w:val="18"/>
          <w:lang w:val="uk-UA"/>
        </w:rPr>
        <w:t>Оператора</w:t>
      </w:r>
      <w:r>
        <w:rPr>
          <w:rFonts w:cs="Arial" w:ascii="Arial" w:hAnsi="Arial"/>
          <w:sz w:val="18"/>
          <w:szCs w:val="18"/>
        </w:rPr>
        <w:t xml:space="preserve">, или в наличном виде через уполномоченных представителей </w:t>
      </w:r>
      <w:r>
        <w:rPr>
          <w:rFonts w:cs="Arial" w:ascii="Arial" w:hAnsi="Arial"/>
          <w:sz w:val="18"/>
          <w:szCs w:val="18"/>
          <w:lang w:val="uk-UA"/>
        </w:rPr>
        <w:t>Оператора</w:t>
      </w:r>
      <w:r>
        <w:rPr>
          <w:rFonts w:cs="Arial" w:ascii="Arial" w:hAnsi="Arial"/>
          <w:sz w:val="18"/>
          <w:szCs w:val="18"/>
        </w:rPr>
        <w:t xml:space="preserve"> и с помощью карт оплаты (Интернет-карты). Банковские расходы за перечисление средств </w:t>
      </w:r>
      <w:r>
        <w:rPr>
          <w:rFonts w:cs="Arial" w:ascii="Arial" w:hAnsi="Arial"/>
          <w:sz w:val="18"/>
          <w:szCs w:val="18"/>
          <w:lang w:val="uk-UA"/>
        </w:rPr>
        <w:t>Оператору</w:t>
      </w:r>
      <w:r>
        <w:rPr>
          <w:rFonts w:cs="Arial" w:ascii="Arial" w:hAnsi="Arial"/>
          <w:sz w:val="18"/>
          <w:szCs w:val="18"/>
        </w:rPr>
        <w:t xml:space="preserve"> несет Абонент.</w:t>
      </w:r>
    </w:p>
    <w:p>
      <w:pPr>
        <w:pStyle w:val="NormalWeb"/>
        <w:spacing w:lineRule="atLeast" w:line="270"/>
        <w:jc w:val="both"/>
        <w:rPr/>
      </w:pPr>
      <w:r>
        <w:rPr>
          <w:rFonts w:cs="Arial" w:ascii="Arial" w:hAnsi="Arial"/>
          <w:sz w:val="18"/>
          <w:szCs w:val="18"/>
        </w:rPr>
        <w:t xml:space="preserve">4.3. О дополнительных формах оплаты за услуги доступа к общей информационной сети и правила пользования ими можно узнать на сайте </w:t>
      </w:r>
      <w:r>
        <w:rPr>
          <w:rStyle w:val="Style14"/>
          <w:rFonts w:cs="Arial" w:ascii="Arial" w:hAnsi="Arial"/>
          <w:b/>
          <w:i w:val="false"/>
          <w:sz w:val="18"/>
          <w:szCs w:val="18"/>
        </w:rPr>
        <w:t>bitnet.dn.ua</w:t>
      </w:r>
      <w:r>
        <w:rPr>
          <w:rStyle w:val="Style14"/>
          <w:rFonts w:cs="Arial" w:ascii="Arial" w:hAnsi="Arial"/>
          <w:sz w:val="18"/>
          <w:szCs w:val="18"/>
          <w:u w:val="single"/>
        </w:rPr>
        <w:t>.</w:t>
      </w:r>
      <w:r>
        <w:rPr>
          <w:rFonts w:cs="Arial" w:ascii="Arial" w:hAnsi="Arial"/>
          <w:sz w:val="18"/>
          <w:szCs w:val="18"/>
        </w:rPr>
        <w:t xml:space="preserve"> </w:t>
      </w:r>
    </w:p>
    <w:p>
      <w:pPr>
        <w:pStyle w:val="NormalWeb"/>
        <w:spacing w:lineRule="atLeast" w:line="270"/>
        <w:jc w:val="both"/>
        <w:rPr>
          <w:rFonts w:ascii="Arial" w:hAnsi="Arial" w:cs="Arial"/>
          <w:sz w:val="18"/>
          <w:szCs w:val="18"/>
        </w:rPr>
      </w:pPr>
      <w:r>
        <w:rPr>
          <w:rFonts w:cs="Arial" w:ascii="Arial" w:hAnsi="Arial"/>
          <w:sz w:val="18"/>
          <w:szCs w:val="18"/>
        </w:rPr>
        <w:t>4.4.  Факт оплаты услуг Абонентом любым способом Оператору в период введения Оператором новых тарифных планов (нового Прейскуранта услуг) является фактом полного и безусловного принятия условий нового Договора-оферты, и претензии Абонента относительно размера новых тарифных планов Оператором не принимаются.</w:t>
      </w:r>
    </w:p>
    <w:p>
      <w:pPr>
        <w:pStyle w:val="NormalWeb"/>
        <w:spacing w:lineRule="atLeast" w:line="270"/>
        <w:jc w:val="both"/>
        <w:rPr/>
      </w:pPr>
      <w:r>
        <w:rPr>
          <w:rFonts w:cs="Arial" w:ascii="Arial" w:hAnsi="Arial"/>
          <w:sz w:val="18"/>
          <w:szCs w:val="18"/>
        </w:rPr>
        <w:t xml:space="preserve">4.5. Стоимость пакета и стоимость сервисного пакета услуг (пакета дополнительных услуг) начисляется и уплачивается Абонентом на следующий расчетный период авансом, но в любом случае до момента фактического использования аванса. </w:t>
      </w:r>
    </w:p>
    <w:p>
      <w:pPr>
        <w:pStyle w:val="NormalWeb"/>
        <w:spacing w:lineRule="atLeast" w:line="270"/>
        <w:jc w:val="both"/>
        <w:rPr>
          <w:rFonts w:ascii="Arial" w:hAnsi="Arial" w:cs="Arial"/>
          <w:sz w:val="18"/>
          <w:szCs w:val="18"/>
          <w:lang w:val="uk-UA"/>
        </w:rPr>
      </w:pPr>
      <w:r>
        <w:rPr>
          <w:rFonts w:cs="Arial" w:ascii="Arial" w:hAnsi="Arial"/>
          <w:sz w:val="18"/>
          <w:szCs w:val="18"/>
        </w:rPr>
        <w:t>4.6. У</w:t>
      </w:r>
      <w:r>
        <w:rPr>
          <w:rFonts w:cs="Arial" w:ascii="Arial" w:hAnsi="Arial"/>
          <w:sz w:val="18"/>
          <w:szCs w:val="18"/>
          <w:lang w:val="uk-UA"/>
        </w:rPr>
        <w:t>чёт предоставленн</w:t>
      </w:r>
      <w:r>
        <w:rPr>
          <w:rFonts w:cs="Arial" w:ascii="Arial" w:hAnsi="Arial"/>
          <w:sz w:val="18"/>
          <w:szCs w:val="18"/>
        </w:rPr>
        <w:t>ы</w:t>
      </w:r>
      <w:r>
        <w:rPr>
          <w:rFonts w:cs="Arial" w:ascii="Arial" w:hAnsi="Arial"/>
          <w:sz w:val="18"/>
          <w:szCs w:val="18"/>
          <w:lang w:val="uk-UA"/>
        </w:rPr>
        <w:t>х Оператором услуг ведётся Сервером Статистики Оператора. В случае возникновения разногласий</w:t>
      </w:r>
      <w:r>
        <w:rPr>
          <w:rFonts w:cs="Arial" w:ascii="Arial" w:hAnsi="Arial"/>
          <w:sz w:val="18"/>
          <w:szCs w:val="18"/>
        </w:rPr>
        <w:t xml:space="preserve"> между Оператором и Абонентом по вопросам оплаты услуг, по вопросам начисления абонплаты, выбранного тарифного плана, пользования или не пользования Услугами в определённый промежуток времени, данные Сервера Статистики являются неоспоримым подтверждением того или иного факта, по поводу которого возникли вышеуказанные разногласия.  </w:t>
      </w:r>
      <w:r>
        <w:rPr>
          <w:rFonts w:cs="Arial" w:ascii="Arial" w:hAnsi="Arial"/>
          <w:sz w:val="18"/>
          <w:szCs w:val="18"/>
          <w:lang w:val="uk-UA"/>
        </w:rPr>
        <w:t xml:space="preserve">  </w:t>
      </w:r>
    </w:p>
    <w:p>
      <w:pPr>
        <w:pStyle w:val="NormalWeb"/>
        <w:spacing w:lineRule="atLeast" w:line="270"/>
        <w:jc w:val="both"/>
        <w:rPr>
          <w:rFonts w:ascii="Arial" w:hAnsi="Arial" w:cs="Arial"/>
          <w:sz w:val="18"/>
          <w:szCs w:val="18"/>
        </w:rPr>
      </w:pPr>
      <w:r>
        <w:rPr>
          <w:rFonts w:cs="Arial" w:ascii="Arial" w:hAnsi="Arial"/>
          <w:sz w:val="18"/>
          <w:szCs w:val="18"/>
        </w:rPr>
        <w:t>4.7. Платежи, поступившие через кассу Оператора, учитываются на Лицевом счете немедленно после поступления. Безналичные платежи Абонента учитываются на Лицевом счете только после получения выписки из банка о поступлении денежных средств на расчетный счет Оператора. В случае оплаты посредством платежных Интернет-карт платежи учитываются на Лицевом счете в соответствии с номиналами данных карт.</w:t>
      </w:r>
    </w:p>
    <w:p>
      <w:pPr>
        <w:pStyle w:val="NormalWeb"/>
        <w:spacing w:lineRule="atLeast" w:line="270"/>
        <w:jc w:val="both"/>
        <w:rPr>
          <w:rFonts w:ascii="Arial" w:hAnsi="Arial" w:cs="Arial"/>
          <w:sz w:val="18"/>
          <w:szCs w:val="18"/>
          <w:lang w:val="uk-UA"/>
        </w:rPr>
      </w:pPr>
      <w:r>
        <w:rPr>
          <w:rFonts w:cs="Arial" w:ascii="Arial" w:hAnsi="Arial"/>
          <w:sz w:val="18"/>
          <w:szCs w:val="18"/>
        </w:rPr>
        <w:t xml:space="preserve">4.8.  Взимание оплаты за оказанные Услуги производится путем Списания денежных средств с Лицевого счета Абонента. Одновременно списываются Абонентская плата и иные периодические платежи за все Услуги, на которые подписан Абонент, пропорционально зарегистрированному объему Услуг. </w:t>
      </w:r>
    </w:p>
    <w:p>
      <w:pPr>
        <w:pStyle w:val="NormalWeb"/>
        <w:spacing w:lineRule="atLeast" w:line="270"/>
        <w:jc w:val="both"/>
        <w:rPr>
          <w:rFonts w:ascii="Arial" w:hAnsi="Arial" w:cs="Arial"/>
          <w:sz w:val="18"/>
          <w:szCs w:val="18"/>
          <w:lang w:val="uk-UA"/>
        </w:rPr>
      </w:pPr>
      <w:r>
        <w:rPr>
          <w:rFonts w:cs="Arial" w:ascii="Arial" w:hAnsi="Arial"/>
          <w:sz w:val="18"/>
          <w:szCs w:val="18"/>
        </w:rPr>
        <w:t xml:space="preserve">4.9.  Если на момент прекращения действия Договора Баланс Лицевого счета имеет отрицательное значение, то Абонент обязан в течение 10 (десяти) календарных дней после прекращения действия Договора возместить Провайдеру сумму задолженности. При этом возмещается задолженность, возникшая в период фактического пользования Абонентом Услугами. </w:t>
      </w:r>
    </w:p>
    <w:p>
      <w:pPr>
        <w:pStyle w:val="NormalWeb"/>
        <w:spacing w:lineRule="atLeast" w:line="270"/>
        <w:jc w:val="both"/>
        <w:rPr>
          <w:rFonts w:ascii="Arial" w:hAnsi="Arial" w:cs="Arial"/>
          <w:sz w:val="18"/>
          <w:szCs w:val="18"/>
          <w:lang w:val="uk-UA"/>
        </w:rPr>
      </w:pPr>
      <w:r>
        <w:rPr>
          <w:rFonts w:cs="Arial" w:ascii="Arial" w:hAnsi="Arial"/>
          <w:sz w:val="18"/>
          <w:szCs w:val="18"/>
        </w:rPr>
        <w:t xml:space="preserve">4.10. Порядок возврата Абоненту средств в случае не предоставления Услуг, в случае отказа от ранее оплаченных Услуг, предоставления услуг ненадлежащего качества или предоставления услуг, которые Абонент не заказывал, а так же в других случаях, определенных законодательством, регулируется данным Договором, а также Законом Донецкой Народной Республики «О персональных данных» № 61-IHC от 19.06.2015 (или иным нормативным актом, принятым после подписания данного Договора, направленным на изменение вышеуказанных правил). </w:t>
      </w:r>
    </w:p>
    <w:p>
      <w:pPr>
        <w:pStyle w:val="NormalWeb"/>
        <w:spacing w:lineRule="atLeast" w:line="270"/>
        <w:jc w:val="both"/>
        <w:rPr>
          <w:rFonts w:ascii="Arial" w:hAnsi="Arial" w:cs="Arial"/>
          <w:sz w:val="18"/>
          <w:szCs w:val="18"/>
          <w:lang w:val="uk-UA"/>
        </w:rPr>
      </w:pPr>
      <w:r>
        <w:rPr>
          <w:rFonts w:cs="Arial" w:ascii="Arial" w:hAnsi="Arial"/>
          <w:sz w:val="18"/>
          <w:szCs w:val="18"/>
        </w:rPr>
        <w:t>4.11. За время, на протяжении которого Услуга не предоставлялась по вине Абонента, абонентская плата начисляется в полном объеме.</w:t>
      </w:r>
    </w:p>
    <w:p>
      <w:pPr>
        <w:pStyle w:val="NormalWeb"/>
        <w:spacing w:lineRule="atLeast" w:line="270"/>
        <w:jc w:val="both"/>
        <w:rPr>
          <w:rFonts w:ascii="Arial" w:hAnsi="Arial" w:cs="Arial"/>
          <w:sz w:val="18"/>
          <w:szCs w:val="18"/>
          <w:lang w:val="uk-UA"/>
        </w:rPr>
      </w:pPr>
      <w:r>
        <w:rPr>
          <w:rFonts w:cs="Arial" w:ascii="Arial" w:hAnsi="Arial"/>
          <w:sz w:val="18"/>
          <w:szCs w:val="18"/>
        </w:rPr>
        <w:t xml:space="preserve">4.12. В случае если по вине </w:t>
      </w:r>
      <w:r>
        <w:rPr>
          <w:rFonts w:cs="Arial" w:ascii="Arial" w:hAnsi="Arial"/>
          <w:sz w:val="18"/>
          <w:szCs w:val="18"/>
          <w:lang w:val="uk-UA"/>
        </w:rPr>
        <w:t>Оператора</w:t>
      </w:r>
      <w:r>
        <w:rPr>
          <w:rFonts w:cs="Arial" w:ascii="Arial" w:hAnsi="Arial"/>
          <w:sz w:val="18"/>
          <w:szCs w:val="18"/>
        </w:rPr>
        <w:t xml:space="preserve"> возник перерыв в предоставлении Услуг на период времени более 72 часов подряд и о таком перерыве </w:t>
      </w:r>
      <w:r>
        <w:rPr>
          <w:rFonts w:cs="Arial" w:ascii="Arial" w:hAnsi="Arial"/>
          <w:sz w:val="18"/>
          <w:szCs w:val="18"/>
          <w:lang w:val="uk-UA"/>
        </w:rPr>
        <w:t>Оператор</w:t>
      </w:r>
      <w:r>
        <w:rPr>
          <w:rFonts w:cs="Arial" w:ascii="Arial" w:hAnsi="Arial"/>
          <w:sz w:val="18"/>
          <w:szCs w:val="18"/>
        </w:rPr>
        <w:t xml:space="preserve"> заранее не уведомил Абонента в соответствии с пп.3.1.1 Договора, Абонент имеет право на сокращение абонентской платы в следующем расчетном периоде. Для этого он должен обратиться в абонентскую службу </w:t>
      </w:r>
      <w:r>
        <w:rPr>
          <w:rFonts w:cs="Arial" w:ascii="Arial" w:hAnsi="Arial"/>
          <w:sz w:val="18"/>
          <w:szCs w:val="18"/>
          <w:lang w:val="uk-UA"/>
        </w:rPr>
        <w:t>Оператора</w:t>
      </w:r>
      <w:r>
        <w:rPr>
          <w:rFonts w:cs="Arial" w:ascii="Arial" w:hAnsi="Arial"/>
          <w:sz w:val="18"/>
          <w:szCs w:val="18"/>
        </w:rPr>
        <w:t>. Абонент также обязан направить письменную претензию о компенсации перерыва в предоставлении услуг с указанием сроков перерыва.</w:t>
      </w:r>
    </w:p>
    <w:p>
      <w:pPr>
        <w:pStyle w:val="NormalWeb"/>
        <w:spacing w:lineRule="atLeast" w:line="270"/>
        <w:jc w:val="both"/>
        <w:rPr>
          <w:rFonts w:ascii="Arial" w:hAnsi="Arial" w:cs="Arial"/>
          <w:sz w:val="18"/>
          <w:szCs w:val="18"/>
        </w:rPr>
      </w:pPr>
      <w:r>
        <w:rPr>
          <w:rFonts w:cs="Arial" w:ascii="Arial" w:hAnsi="Arial"/>
          <w:sz w:val="18"/>
          <w:szCs w:val="18"/>
        </w:rPr>
        <w:t>4.13. В случае отказа от услуг и прекращения действия Договора по инициативе Абонента, за исключением случаев, когда такой отказ является следствием доказанного нарушения Оператором договорных условий, остаток абонентской платы, неиспользованный Абонентом до момента прекращения предоставления услуг не возвращается.</w:t>
      </w:r>
    </w:p>
    <w:p>
      <w:pPr>
        <w:pStyle w:val="NormalWeb"/>
        <w:spacing w:lineRule="atLeast" w:line="270"/>
        <w:jc w:val="both"/>
        <w:rPr>
          <w:rFonts w:ascii="Arial" w:hAnsi="Arial" w:cs="Arial"/>
          <w:sz w:val="18"/>
          <w:szCs w:val="18"/>
        </w:rPr>
      </w:pPr>
      <w:r>
        <w:rPr>
          <w:rFonts w:cs="Arial" w:ascii="Arial" w:hAnsi="Arial"/>
          <w:sz w:val="18"/>
          <w:szCs w:val="18"/>
        </w:rPr>
        <w:t>4.14. При расторжении договора по инициативе Абонента (до окончания на лицевом счете денежных средств) возврат Оператором суммы положительного баланса лицевого счета</w:t>
      </w:r>
      <w:r>
        <w:rPr>
          <w:rFonts w:cs="Arial" w:ascii="Arial" w:hAnsi="Arial"/>
          <w:sz w:val="18"/>
          <w:szCs w:val="18"/>
          <w:lang w:val="uk-UA"/>
        </w:rPr>
        <w:t xml:space="preserve"> Абоненту</w:t>
      </w:r>
      <w:r>
        <w:rPr>
          <w:rFonts w:cs="Arial" w:ascii="Arial" w:hAnsi="Arial"/>
          <w:sz w:val="18"/>
          <w:szCs w:val="18"/>
        </w:rPr>
        <w:t xml:space="preserve"> не производится.</w:t>
      </w:r>
    </w:p>
    <w:p>
      <w:pPr>
        <w:pStyle w:val="2"/>
        <w:spacing w:lineRule="atLeast" w:line="270"/>
        <w:jc w:val="center"/>
        <w:rPr>
          <w:rFonts w:ascii="Arial" w:hAnsi="Arial" w:cs="Arial"/>
          <w:sz w:val="24"/>
          <w:szCs w:val="24"/>
        </w:rPr>
      </w:pPr>
      <w:r>
        <w:rPr>
          <w:rFonts w:cs="Arial" w:ascii="Arial" w:hAnsi="Arial"/>
          <w:sz w:val="24"/>
          <w:szCs w:val="24"/>
        </w:rPr>
        <w:t>5. ОТВЕТСТВЕННОСТЬ СТОРОН</w:t>
      </w:r>
    </w:p>
    <w:p>
      <w:pPr>
        <w:pStyle w:val="NormalWeb"/>
        <w:spacing w:lineRule="atLeast" w:line="270"/>
        <w:jc w:val="both"/>
        <w:rPr/>
      </w:pPr>
      <w:r>
        <w:rPr>
          <w:rFonts w:cs="Arial" w:ascii="Arial" w:hAnsi="Arial"/>
          <w:sz w:val="18"/>
          <w:szCs w:val="18"/>
        </w:rPr>
        <w:t>5.1. Стороны несут ответственность за неисполнение или ненадлежащее исполнение условий Договора в соответствии с действующим Законодательством.</w:t>
      </w:r>
    </w:p>
    <w:p>
      <w:pPr>
        <w:pStyle w:val="NormalWeb"/>
        <w:spacing w:lineRule="atLeast" w:line="270"/>
        <w:jc w:val="both"/>
        <w:rPr/>
      </w:pPr>
      <w:r>
        <w:rPr>
          <w:rFonts w:cs="Arial" w:ascii="Arial" w:hAnsi="Arial"/>
          <w:sz w:val="18"/>
          <w:szCs w:val="18"/>
        </w:rPr>
        <w:t xml:space="preserve">5.2. Оператор не несет ответственности перед Абонентом за задержки или сбои в работе, возникающие из-за причин, которые находятся вне сферы контроля Оператора (сбои программного обеспечения или оборудования, не принадлежащих Оператору, отказ электропитания и иные). </w:t>
      </w:r>
    </w:p>
    <w:p>
      <w:pPr>
        <w:pStyle w:val="NormalWeb"/>
        <w:spacing w:lineRule="atLeast" w:line="270"/>
        <w:jc w:val="both"/>
        <w:rPr/>
      </w:pPr>
      <w:r>
        <w:rPr>
          <w:rFonts w:cs="Arial" w:ascii="Arial" w:hAnsi="Arial"/>
          <w:sz w:val="18"/>
          <w:szCs w:val="18"/>
        </w:rPr>
        <w:t>5.3. Оператор не несет ответственности за нормальное функционирование и доступность отдельных сегментов сети Интернет. Оператор не несет ответственности за любые расходы Абонента или ущерб, которые могут быть причинены Абоненту в результате прямого или косвенного использования сети Интернет.</w:t>
      </w:r>
    </w:p>
    <w:p>
      <w:pPr>
        <w:pStyle w:val="NormalWeb"/>
        <w:spacing w:lineRule="atLeast" w:line="270"/>
        <w:jc w:val="both"/>
        <w:rPr/>
      </w:pPr>
      <w:r>
        <w:rPr>
          <w:rFonts w:cs="Arial" w:ascii="Arial" w:hAnsi="Arial"/>
          <w:sz w:val="18"/>
          <w:szCs w:val="18"/>
        </w:rPr>
        <w:t>5.4. В соответствии с рекомендациями производителей сетевого оборудования во время грозы сетевой кабель должен быть отсоединен от сетевой карты компьютера Абонента.</w:t>
      </w:r>
    </w:p>
    <w:p>
      <w:pPr>
        <w:pStyle w:val="NormalWeb"/>
        <w:spacing w:lineRule="atLeast" w:line="270"/>
        <w:jc w:val="both"/>
        <w:rPr/>
      </w:pPr>
      <w:r>
        <w:rPr>
          <w:rFonts w:cs="Arial" w:ascii="Arial" w:hAnsi="Arial"/>
          <w:sz w:val="18"/>
          <w:szCs w:val="18"/>
        </w:rPr>
        <w:t>5.5. В случае не выполнения пп. 5.4 настоящего Договора Оператор не несет ответственности за некорректную работу сети Интернет и компьютера Абонента.</w:t>
      </w:r>
    </w:p>
    <w:p>
      <w:pPr>
        <w:pStyle w:val="NormalWeb"/>
        <w:spacing w:lineRule="atLeast" w:line="270"/>
        <w:jc w:val="both"/>
        <w:rPr>
          <w:rFonts w:ascii="Arial" w:hAnsi="Arial" w:cs="Arial"/>
          <w:sz w:val="18"/>
          <w:szCs w:val="18"/>
        </w:rPr>
      </w:pPr>
      <w:r>
        <w:rPr>
          <w:rFonts w:cs="Arial" w:ascii="Arial" w:hAnsi="Arial"/>
          <w:sz w:val="18"/>
          <w:szCs w:val="18"/>
        </w:rPr>
        <w:t>5.6. Оператор не несет ответственности за отсутствие или ограниченный доступ к сети Интернет отдельных сайтов, которые находятся вне сферы контроля Оператора.</w:t>
      </w:r>
    </w:p>
    <w:p>
      <w:pPr>
        <w:pStyle w:val="NormalWeb"/>
        <w:spacing w:lineRule="atLeast" w:line="270"/>
        <w:jc w:val="both"/>
        <w:rPr/>
      </w:pPr>
      <w:r>
        <w:rPr>
          <w:rFonts w:cs="Arial" w:ascii="Arial" w:hAnsi="Arial"/>
          <w:sz w:val="18"/>
          <w:szCs w:val="18"/>
        </w:rPr>
        <w:t>5.7. Оператор не несет ответственности за некорректную работу соединения при наличии нелицензионного программного обеспечения (ПО), а также при отсутствии лицензионной антивирусной программы.</w:t>
      </w:r>
    </w:p>
    <w:p>
      <w:pPr>
        <w:pStyle w:val="NormalWeb"/>
        <w:spacing w:lineRule="atLeast" w:line="270"/>
        <w:jc w:val="both"/>
        <w:rPr>
          <w:rFonts w:ascii="Arial" w:hAnsi="Arial" w:cs="Arial"/>
          <w:sz w:val="18"/>
          <w:szCs w:val="18"/>
        </w:rPr>
      </w:pPr>
      <w:r>
        <w:rPr>
          <w:rFonts w:cs="Arial" w:ascii="Arial" w:hAnsi="Arial"/>
          <w:sz w:val="18"/>
          <w:szCs w:val="18"/>
        </w:rPr>
        <w:t>5.8. Оператор предоставляет Абоненту гарантию на абонентскую кабельную линию сроком на 1 (один) год. По истечении гарантийного срока, при повреждении или краже кабельной линии Абонент возмещает стоимость материалов, необходимых для восстановления работоспособности данной абонентской линии.</w:t>
      </w:r>
    </w:p>
    <w:p>
      <w:pPr>
        <w:pStyle w:val="NormalWeb"/>
        <w:spacing w:lineRule="atLeast" w:line="270"/>
        <w:jc w:val="both"/>
        <w:rPr>
          <w:rFonts w:ascii="Arial" w:hAnsi="Arial" w:cs="Arial"/>
          <w:sz w:val="18"/>
          <w:szCs w:val="18"/>
        </w:rPr>
      </w:pPr>
      <w:r>
        <w:rPr>
          <w:rFonts w:cs="Arial" w:ascii="Arial" w:hAnsi="Arial"/>
          <w:sz w:val="18"/>
          <w:szCs w:val="18"/>
        </w:rPr>
        <w:t>5.9. Оператор не несёт ответственность за отсутствие учёта авансового платежа Абонента на Лицевом счете в случае не поступления данного платежа на расчетный счет Оператора, а также в случае неверного или неполного указания необходимых для учета платежа данных.</w:t>
      </w:r>
    </w:p>
    <w:p>
      <w:pPr>
        <w:pStyle w:val="NormalWeb"/>
        <w:spacing w:lineRule="atLeast" w:line="270"/>
        <w:jc w:val="both"/>
        <w:rPr>
          <w:rFonts w:ascii="Arial" w:hAnsi="Arial" w:cs="Arial"/>
          <w:sz w:val="18"/>
          <w:szCs w:val="18"/>
        </w:rPr>
      </w:pPr>
      <w:r>
        <w:rPr>
          <w:rFonts w:cs="Arial" w:ascii="Arial" w:hAnsi="Arial"/>
          <w:sz w:val="18"/>
          <w:szCs w:val="18"/>
        </w:rPr>
        <w:t xml:space="preserve">5.10. Провайдер не несёт ответственности за перерывы в предоставлении Услуг, возникшие в связи с проведением работ, необходимых для восстановления, поддержания работоспособности и развития сети, при условии извещения Абонента и проведения работ в пределах установленных Договором сроков. </w:t>
      </w:r>
    </w:p>
    <w:p>
      <w:pPr>
        <w:pStyle w:val="NormalWeb"/>
        <w:spacing w:lineRule="atLeast" w:line="270"/>
        <w:jc w:val="both"/>
        <w:rPr>
          <w:rFonts w:ascii="Arial" w:hAnsi="Arial" w:cs="Arial"/>
          <w:sz w:val="18"/>
          <w:szCs w:val="18"/>
        </w:rPr>
      </w:pPr>
      <w:r>
        <w:rPr>
          <w:rFonts w:cs="Arial" w:ascii="Arial" w:hAnsi="Arial"/>
          <w:sz w:val="18"/>
          <w:szCs w:val="18"/>
        </w:rPr>
        <w:t>5.11. Абонент несет материальную ответственность за все действия, предпринятые посредством пользования телекоммуникационной Сетью Оператора и его Услугами, а также их последствия.</w:t>
      </w:r>
    </w:p>
    <w:p>
      <w:pPr>
        <w:pStyle w:val="NormalWeb"/>
        <w:spacing w:lineRule="atLeast" w:line="270"/>
        <w:jc w:val="both"/>
        <w:rPr>
          <w:rFonts w:ascii="Arial" w:hAnsi="Arial" w:cs="Arial"/>
          <w:sz w:val="18"/>
          <w:szCs w:val="18"/>
          <w:lang w:val="uk-UA"/>
        </w:rPr>
      </w:pPr>
      <w:r>
        <w:rPr>
          <w:rFonts w:cs="Arial" w:ascii="Arial" w:hAnsi="Arial"/>
          <w:sz w:val="18"/>
          <w:szCs w:val="18"/>
        </w:rPr>
        <w:t xml:space="preserve">5.12. Абонент несёт ответственность за соблюдение </w:t>
      </w:r>
      <w:r>
        <w:rPr>
          <w:rFonts w:cs="Arial" w:ascii="Arial" w:hAnsi="Arial"/>
          <w:b/>
          <w:sz w:val="18"/>
          <w:szCs w:val="18"/>
        </w:rPr>
        <w:t xml:space="preserve">Условий предоставления услуг и Правил пользования Сетью (Приложения 2), </w:t>
      </w:r>
      <w:r>
        <w:rPr>
          <w:rFonts w:cs="Arial" w:ascii="Arial" w:hAnsi="Arial"/>
          <w:sz w:val="18"/>
          <w:szCs w:val="18"/>
        </w:rPr>
        <w:t>и в случае их нарушения</w:t>
      </w:r>
      <w:r>
        <w:rPr>
          <w:rFonts w:cs="Arial" w:ascii="Arial" w:hAnsi="Arial"/>
          <w:b/>
          <w:sz w:val="18"/>
          <w:szCs w:val="18"/>
        </w:rPr>
        <w:t xml:space="preserve">  Оператор </w:t>
      </w:r>
      <w:r>
        <w:rPr>
          <w:rFonts w:cs="Arial" w:ascii="Arial" w:hAnsi="Arial"/>
          <w:sz w:val="18"/>
          <w:szCs w:val="18"/>
        </w:rPr>
        <w:t xml:space="preserve">вправе приостановить оказание Услуг до момента поступления от Абонента письменного объяснения о факте нарушения. В случае не поступления такого объяснения от Абонента в течение одного месяца, Оператор вправе отказаться в одностороннем порядке от исполнения настоящего Договора. </w:t>
      </w:r>
    </w:p>
    <w:p>
      <w:pPr>
        <w:pStyle w:val="NormalWeb"/>
        <w:spacing w:lineRule="atLeast" w:line="270"/>
        <w:jc w:val="both"/>
        <w:rPr>
          <w:rFonts w:ascii="Arial" w:hAnsi="Arial" w:cs="Arial"/>
          <w:sz w:val="18"/>
          <w:szCs w:val="18"/>
        </w:rPr>
      </w:pPr>
      <w:r>
        <w:rPr>
          <w:rFonts w:cs="Arial" w:ascii="Arial" w:hAnsi="Arial"/>
          <w:sz w:val="18"/>
          <w:szCs w:val="18"/>
          <w:lang w:val="uk-UA"/>
        </w:rPr>
        <w:t xml:space="preserve">5.13 </w:t>
      </w:r>
      <w:r>
        <w:rPr>
          <w:rFonts w:cs="Arial" w:ascii="Arial" w:hAnsi="Arial"/>
          <w:sz w:val="18"/>
          <w:szCs w:val="18"/>
        </w:rPr>
        <w:t xml:space="preserve">Абонент несёт ответственность за любые (в том числе несанкционированные) действия третьих лиц, имевшие место при использовании Аутентификационных данных Абонента, а также их последствия. </w:t>
      </w:r>
    </w:p>
    <w:p>
      <w:pPr>
        <w:pStyle w:val="NormalWeb"/>
        <w:spacing w:lineRule="atLeast" w:line="270"/>
        <w:jc w:val="both"/>
        <w:rPr>
          <w:rFonts w:ascii="Arial" w:hAnsi="Arial" w:cs="Arial"/>
          <w:sz w:val="18"/>
          <w:szCs w:val="18"/>
        </w:rPr>
      </w:pPr>
      <w:r>
        <w:rPr>
          <w:rFonts w:cs="Arial" w:ascii="Arial" w:hAnsi="Arial"/>
          <w:sz w:val="18"/>
          <w:szCs w:val="18"/>
        </w:rPr>
        <w:t xml:space="preserve">5.14. Абонент несет ответственность за сохранность Оборудования Оператора, установленного у него в квартире либо ином помещении. В случае прекращения действия настоящего Договора Абонент обязан вернуть установленное в его квартире или ином помещении Оборудование в исправном состоянии по адресу нахождения офиса Оператора либо уполномоченному представителю Оператора не позднее 10 (десяти) дней с даты прекращения действия настоящего Договора. В случае повреждения Оборудования Оператора или не возврата Оборудования в предусмотренный настоящим пунктом срок, Абонент возмещает полную стоимость данного Оборудования в течение 10 (десяти) дней после получения соответствующего требования Оператора или истечения срока для возврата Оборудования. Оператор в указанном случае вправе списать стоимость Оборудования с Лицевого счета Абонента для компенсации убытков Оператора. </w:t>
      </w:r>
    </w:p>
    <w:p>
      <w:pPr>
        <w:pStyle w:val="NormalWeb"/>
        <w:spacing w:lineRule="atLeast" w:line="270"/>
        <w:jc w:val="both"/>
        <w:rPr>
          <w:rFonts w:ascii="Arial" w:hAnsi="Arial" w:cs="Arial"/>
          <w:sz w:val="18"/>
          <w:szCs w:val="18"/>
        </w:rPr>
      </w:pPr>
      <w:r>
        <w:rPr>
          <w:rFonts w:cs="Arial" w:ascii="Arial" w:hAnsi="Arial"/>
          <w:sz w:val="18"/>
          <w:szCs w:val="18"/>
        </w:rPr>
        <w:t xml:space="preserve">5.15. Стороны обязуются обеспечивать выполнение требований Закона Украины «О защите персональных данных», включая обеспечение режима защиты персональных данных от незаконной обработки, но не законного доступа к ним. А также обеспечивать соблюдение прав субъекта персональных данных в соответствии с требованиями Закона Украины «О защите персональных данных». </w:t>
      </w:r>
    </w:p>
    <w:p>
      <w:pPr>
        <w:pStyle w:val="NormalWeb"/>
        <w:spacing w:lineRule="atLeast" w:line="270"/>
        <w:jc w:val="both"/>
        <w:rPr>
          <w:rFonts w:ascii="Arial" w:hAnsi="Arial" w:cs="Arial"/>
          <w:sz w:val="18"/>
          <w:szCs w:val="18"/>
        </w:rPr>
      </w:pPr>
      <w:r>
        <w:rPr>
          <w:rFonts w:cs="Arial" w:ascii="Arial" w:hAnsi="Arial"/>
          <w:sz w:val="18"/>
          <w:szCs w:val="18"/>
        </w:rPr>
        <w:t xml:space="preserve">5.16 Стороны обязуются обеспечивать выполнение требований Закона Донецкой Народной Республики «О персональных данных» № 61-IHC от 19.06.2015 года. </w:t>
      </w:r>
    </w:p>
    <w:p>
      <w:pPr>
        <w:pStyle w:val="2"/>
        <w:spacing w:lineRule="atLeast" w:line="270"/>
        <w:jc w:val="center"/>
        <w:rPr>
          <w:rFonts w:ascii="Arial" w:hAnsi="Arial" w:cs="Arial"/>
          <w:sz w:val="24"/>
          <w:szCs w:val="24"/>
        </w:rPr>
      </w:pPr>
      <w:r>
        <w:rPr>
          <w:rFonts w:cs="Arial" w:ascii="Arial" w:hAnsi="Arial"/>
          <w:sz w:val="24"/>
          <w:szCs w:val="24"/>
        </w:rPr>
        <w:t>6. ФОРС-МАЖОР</w:t>
      </w:r>
    </w:p>
    <w:p>
      <w:pPr>
        <w:pStyle w:val="NormalWeb"/>
        <w:spacing w:lineRule="atLeast" w:line="270"/>
        <w:jc w:val="both"/>
        <w:rPr/>
      </w:pPr>
      <w:r>
        <w:rPr>
          <w:rFonts w:cs="Arial" w:ascii="Arial" w:hAnsi="Arial"/>
          <w:sz w:val="18"/>
          <w:szCs w:val="18"/>
        </w:rPr>
        <w:t xml:space="preserve">6.1. В случае возникновения обстоятельств непреодолимой силы, к которым относятся стихийные бедствия, пожары, массовые беспорядки, забастовки, военные действия, </w:t>
      </w:r>
      <w:bookmarkStart w:id="0" w:name="__DdeLink__1702_1128177606"/>
      <w:r>
        <w:rPr>
          <w:rFonts w:cs="Arial" w:ascii="Arial" w:hAnsi="Arial"/>
          <w:sz w:val="18"/>
          <w:szCs w:val="18"/>
        </w:rPr>
        <w:t>аварии на энергоснабжающих предприятиях</w:t>
      </w:r>
      <w:bookmarkEnd w:id="0"/>
      <w:r>
        <w:rPr>
          <w:rFonts w:cs="Arial" w:ascii="Arial" w:hAnsi="Arial"/>
          <w:sz w:val="18"/>
          <w:szCs w:val="18"/>
        </w:rPr>
        <w:t xml:space="preserve">, инженерных сетях и коммуникациях, нормативные акты органов государственной власти и местного самоуправления, Стороны освобождаются от ответственности за невыполнение взятых на себя обязательств, если в течение 5 (пяти) календарных дней с момента наступления таких обстоятельств, Сторона, что попала под действие таких обстоятельств, уведомит другую Сторону о том, что произошло, а также приложит разумные усилия для ликвидации последствий форс-мажорных обстоятельств.  Оператор размещает соответствующее уведомление на сайте </w:t>
      </w:r>
      <w:r>
        <w:rPr>
          <w:rFonts w:cs="Arial" w:ascii="Arial" w:hAnsi="Arial"/>
          <w:b/>
          <w:sz w:val="18"/>
          <w:szCs w:val="18"/>
          <w:lang w:val="en-US"/>
        </w:rPr>
        <w:t>b</w:t>
      </w:r>
      <w:r>
        <w:rPr>
          <w:rFonts w:cs="Arial" w:ascii="Arial" w:hAnsi="Arial"/>
          <w:b/>
          <w:sz w:val="18"/>
          <w:szCs w:val="18"/>
        </w:rPr>
        <w:t>i</w:t>
      </w:r>
      <w:r>
        <w:rPr>
          <w:rFonts w:cs="Arial" w:ascii="Arial" w:hAnsi="Arial"/>
          <w:b/>
          <w:sz w:val="18"/>
          <w:szCs w:val="18"/>
          <w:lang w:val="en-US"/>
        </w:rPr>
        <w:t>tnet</w:t>
      </w:r>
      <w:r>
        <w:rPr>
          <w:rFonts w:cs="Arial" w:ascii="Arial" w:hAnsi="Arial"/>
          <w:b/>
          <w:sz w:val="18"/>
          <w:szCs w:val="18"/>
        </w:rPr>
        <w:t>.</w:t>
      </w:r>
      <w:r>
        <w:rPr>
          <w:rFonts w:cs="Arial" w:ascii="Arial" w:hAnsi="Arial"/>
          <w:b/>
          <w:sz w:val="18"/>
          <w:szCs w:val="18"/>
          <w:lang w:val="en-US"/>
        </w:rPr>
        <w:t>dn</w:t>
      </w:r>
      <w:r>
        <w:rPr>
          <w:rFonts w:cs="Arial" w:ascii="Arial" w:hAnsi="Arial"/>
          <w:b/>
          <w:sz w:val="18"/>
          <w:szCs w:val="18"/>
        </w:rPr>
        <w:t>.</w:t>
      </w:r>
      <w:r>
        <w:rPr>
          <w:rFonts w:cs="Arial" w:ascii="Arial" w:hAnsi="Arial"/>
          <w:b/>
          <w:sz w:val="18"/>
          <w:szCs w:val="18"/>
          <w:lang w:val="en-US"/>
        </w:rPr>
        <w:t>ua</w:t>
      </w:r>
      <w:r>
        <w:rPr>
          <w:rFonts w:cs="Arial" w:ascii="Arial" w:hAnsi="Arial"/>
          <w:sz w:val="18"/>
          <w:szCs w:val="18"/>
        </w:rPr>
        <w:t>, в случае невозможности такого размещения, уведомление осуществляется через средства массовой информации или письменно.</w:t>
      </w:r>
    </w:p>
    <w:p>
      <w:pPr>
        <w:pStyle w:val="NormalWeb"/>
        <w:spacing w:lineRule="atLeast" w:line="270"/>
        <w:jc w:val="both"/>
        <w:rPr>
          <w:rFonts w:ascii="Arial" w:hAnsi="Arial" w:cs="Arial"/>
          <w:sz w:val="18"/>
          <w:szCs w:val="18"/>
        </w:rPr>
      </w:pPr>
      <w:r>
        <w:rPr>
          <w:rFonts w:cs="Arial" w:ascii="Arial" w:hAnsi="Arial"/>
          <w:sz w:val="18"/>
          <w:szCs w:val="18"/>
          <w:lang w:val="uk-UA"/>
        </w:rPr>
        <w:t>6</w:t>
      </w:r>
      <w:r>
        <w:rPr>
          <w:rFonts w:cs="Arial" w:ascii="Arial" w:hAnsi="Arial"/>
          <w:sz w:val="18"/>
          <w:szCs w:val="18"/>
        </w:rPr>
        <w:t>.</w:t>
      </w:r>
      <w:r>
        <w:rPr>
          <w:rFonts w:cs="Arial" w:ascii="Arial" w:hAnsi="Arial"/>
          <w:sz w:val="18"/>
          <w:szCs w:val="18"/>
          <w:lang w:val="uk-UA"/>
        </w:rPr>
        <w:t>2</w:t>
      </w:r>
      <w:r>
        <w:rPr>
          <w:rFonts w:cs="Arial" w:ascii="Arial" w:hAnsi="Arial"/>
          <w:sz w:val="18"/>
          <w:szCs w:val="18"/>
        </w:rPr>
        <w:t xml:space="preserve">. В случае, когда обстоятельства непреодолимой силы и его последствия продолжают действовать более 6 (шести) месяцев, каждая из Сторон может расторгнуть Договор в одностороннем порядке при условии предварительного уведомления второй Стороны по Договору (по инициативе Абонента Договор может быть расторгнут только в случае отсутствия у него задолженности по оплате). </w:t>
      </w:r>
    </w:p>
    <w:p>
      <w:pPr>
        <w:pStyle w:val="NormalWeb"/>
        <w:spacing w:lineRule="atLeast" w:line="270"/>
        <w:jc w:val="both"/>
        <w:rPr>
          <w:rFonts w:ascii="Arial" w:hAnsi="Arial" w:cs="Arial"/>
          <w:sz w:val="18"/>
          <w:szCs w:val="18"/>
        </w:rPr>
      </w:pPr>
      <w:r>
        <w:rPr>
          <w:rFonts w:cs="Arial" w:ascii="Arial" w:hAnsi="Arial"/>
          <w:sz w:val="18"/>
          <w:szCs w:val="18"/>
          <w:lang w:val="uk-UA"/>
        </w:rPr>
        <w:t>6</w:t>
      </w:r>
      <w:r>
        <w:rPr>
          <w:rFonts w:cs="Arial" w:ascii="Arial" w:hAnsi="Arial"/>
          <w:sz w:val="18"/>
          <w:szCs w:val="18"/>
        </w:rPr>
        <w:t>.</w:t>
      </w:r>
      <w:r>
        <w:rPr>
          <w:rFonts w:cs="Arial" w:ascii="Arial" w:hAnsi="Arial"/>
          <w:sz w:val="18"/>
          <w:szCs w:val="18"/>
          <w:lang w:val="uk-UA"/>
        </w:rPr>
        <w:t>3</w:t>
      </w:r>
      <w:r>
        <w:rPr>
          <w:rFonts w:cs="Arial" w:ascii="Arial" w:hAnsi="Arial"/>
          <w:sz w:val="18"/>
          <w:szCs w:val="18"/>
        </w:rPr>
        <w:t xml:space="preserve">. За ущерб, причиненный оборудованию Абонента природными явлениями (ураган, штормовой ветер, молния, землетрясение, наводнение и т.д.) </w:t>
      </w:r>
      <w:r>
        <w:rPr>
          <w:rFonts w:cs="Arial" w:ascii="Arial" w:hAnsi="Arial"/>
          <w:sz w:val="18"/>
          <w:szCs w:val="18"/>
          <w:lang w:val="uk-UA"/>
        </w:rPr>
        <w:t xml:space="preserve">Оператор </w:t>
      </w:r>
      <w:r>
        <w:rPr>
          <w:rFonts w:cs="Arial" w:ascii="Arial" w:hAnsi="Arial"/>
          <w:sz w:val="18"/>
          <w:szCs w:val="18"/>
        </w:rPr>
        <w:t>ответственности не несет.</w:t>
      </w:r>
    </w:p>
    <w:p>
      <w:pPr>
        <w:pStyle w:val="2"/>
        <w:spacing w:lineRule="atLeast" w:line="270"/>
        <w:jc w:val="center"/>
        <w:rPr>
          <w:rFonts w:ascii="Arial" w:hAnsi="Arial" w:cs="Arial"/>
          <w:sz w:val="24"/>
          <w:szCs w:val="24"/>
        </w:rPr>
      </w:pPr>
      <w:r>
        <w:rPr>
          <w:rFonts w:cs="Arial" w:ascii="Arial" w:hAnsi="Arial"/>
          <w:sz w:val="24"/>
          <w:szCs w:val="24"/>
        </w:rPr>
      </w:r>
    </w:p>
    <w:p>
      <w:pPr>
        <w:pStyle w:val="2"/>
        <w:spacing w:lineRule="atLeast" w:line="270"/>
        <w:jc w:val="center"/>
        <w:rPr>
          <w:rFonts w:ascii="Arial" w:hAnsi="Arial" w:cs="Arial"/>
          <w:sz w:val="24"/>
          <w:szCs w:val="24"/>
        </w:rPr>
      </w:pPr>
      <w:r>
        <w:rPr>
          <w:rFonts w:cs="Arial" w:ascii="Arial" w:hAnsi="Arial"/>
          <w:sz w:val="24"/>
          <w:szCs w:val="24"/>
        </w:rPr>
        <w:t>7. ПОРЯДОК ЗАКЛЮЧЕНИЯ ДОГОВОРА, ИЗМЕНЕНИЯ ЕГО УСЛОВИЙ и СРОК ДЕЙСТВИЯ ДОГОВОРА</w:t>
      </w:r>
    </w:p>
    <w:p>
      <w:pPr>
        <w:pStyle w:val="Normal"/>
        <w:spacing w:lineRule="atLeast" w:line="270" w:beforeAutospacing="1" w:afterAutospacing="1"/>
        <w:jc w:val="both"/>
        <w:rPr>
          <w:rFonts w:ascii="Arial" w:hAnsi="Arial" w:cs="Arial"/>
          <w:sz w:val="18"/>
          <w:szCs w:val="18"/>
          <w:lang w:val="uk-UA"/>
        </w:rPr>
      </w:pPr>
      <w:r>
        <w:rPr>
          <w:rFonts w:cs="Arial" w:ascii="Arial" w:hAnsi="Arial"/>
          <w:sz w:val="18"/>
          <w:szCs w:val="18"/>
        </w:rPr>
        <w:t>7.1. В целях заключения Договора Абонент обращается к Оператору по телефону, либо в офисы продаж Оператора</w:t>
      </w:r>
      <w:r>
        <w:rPr>
          <w:rFonts w:cs="Arial" w:ascii="Arial" w:hAnsi="Arial"/>
          <w:sz w:val="18"/>
          <w:szCs w:val="18"/>
          <w:lang w:val="uk-UA"/>
        </w:rPr>
        <w:t xml:space="preserve">, а также путём заполнения </w:t>
      </w:r>
      <w:r>
        <w:rPr>
          <w:rFonts w:cs="Arial" w:ascii="Arial" w:hAnsi="Arial"/>
          <w:sz w:val="18"/>
          <w:szCs w:val="18"/>
        </w:rPr>
        <w:t>формы, расположенной на сайте</w:t>
      </w:r>
      <w:r>
        <w:rPr>
          <w:rFonts w:cs="Arial" w:ascii="Arial" w:hAnsi="Arial"/>
          <w:sz w:val="18"/>
          <w:szCs w:val="18"/>
          <w:lang w:val="uk-UA"/>
        </w:rPr>
        <w:t xml:space="preserve"> </w:t>
      </w:r>
      <w:r>
        <w:rPr>
          <w:rFonts w:cs="Arial" w:ascii="Arial" w:hAnsi="Arial"/>
          <w:b/>
          <w:sz w:val="18"/>
          <w:szCs w:val="18"/>
          <w:lang w:val="en-US"/>
        </w:rPr>
        <w:t>bitnet</w:t>
      </w:r>
      <w:r>
        <w:rPr>
          <w:rFonts w:cs="Arial" w:ascii="Arial" w:hAnsi="Arial"/>
          <w:b/>
          <w:sz w:val="18"/>
          <w:szCs w:val="18"/>
        </w:rPr>
        <w:t>.</w:t>
      </w:r>
      <w:r>
        <w:rPr>
          <w:rFonts w:cs="Arial" w:ascii="Arial" w:hAnsi="Arial"/>
          <w:b/>
          <w:sz w:val="18"/>
          <w:szCs w:val="18"/>
          <w:lang w:val="en-US"/>
        </w:rPr>
        <w:t>dn</w:t>
      </w:r>
      <w:r>
        <w:rPr>
          <w:rFonts w:cs="Arial" w:ascii="Arial" w:hAnsi="Arial"/>
          <w:b/>
          <w:sz w:val="18"/>
          <w:szCs w:val="18"/>
        </w:rPr>
        <w:t>.</w:t>
      </w:r>
      <w:r>
        <w:rPr>
          <w:rFonts w:cs="Arial" w:ascii="Arial" w:hAnsi="Arial"/>
          <w:b/>
          <w:sz w:val="18"/>
          <w:szCs w:val="18"/>
          <w:lang w:val="en-US"/>
        </w:rPr>
        <w:t>ua</w:t>
      </w:r>
      <w:r>
        <w:rPr>
          <w:rFonts w:cs="Arial" w:ascii="Arial" w:hAnsi="Arial"/>
          <w:b/>
          <w:sz w:val="18"/>
          <w:szCs w:val="18"/>
        </w:rPr>
        <w:t>.</w:t>
      </w:r>
      <w:r>
        <w:rPr>
          <w:rFonts w:cs="Arial" w:ascii="Arial" w:hAnsi="Arial"/>
          <w:sz w:val="18"/>
          <w:szCs w:val="18"/>
        </w:rPr>
        <w:t xml:space="preserve"> </w:t>
      </w:r>
    </w:p>
    <w:p>
      <w:pPr>
        <w:pStyle w:val="NormalWeb"/>
        <w:spacing w:lineRule="atLeast" w:line="270"/>
        <w:jc w:val="both"/>
        <w:rPr/>
      </w:pPr>
      <w:r>
        <w:rPr>
          <w:rFonts w:cs="Arial" w:ascii="Arial" w:hAnsi="Arial"/>
          <w:sz w:val="18"/>
          <w:szCs w:val="18"/>
        </w:rPr>
        <w:t>7.2. Заключением настоящего Договора со стороны Абонента, то есть полным и безусловным принятием Абонентом условий Договора и всех приложений к нему, которые являются неотъемлемой частью Договора, является осуществление Абонентом любого из следующих действий:</w:t>
      </w:r>
    </w:p>
    <w:p>
      <w:pPr>
        <w:pStyle w:val="Normal"/>
        <w:numPr>
          <w:ilvl w:val="0"/>
          <w:numId w:val="2"/>
        </w:numPr>
        <w:spacing w:lineRule="atLeast" w:line="270" w:beforeAutospacing="1" w:afterAutospacing="1"/>
        <w:jc w:val="both"/>
        <w:rPr>
          <w:rFonts w:ascii="Arial" w:hAnsi="Arial" w:cs="Arial"/>
          <w:sz w:val="18"/>
          <w:szCs w:val="18"/>
        </w:rPr>
      </w:pPr>
      <w:r>
        <w:rPr>
          <w:rFonts w:cs="Arial" w:ascii="Arial" w:hAnsi="Arial"/>
          <w:sz w:val="18"/>
          <w:szCs w:val="18"/>
        </w:rPr>
        <w:t xml:space="preserve">Выход Абонента в Сеть Интернет, используя Телекоммуникационную сеть Оператора посредством использования присвоенных ему Оператором Аутентификационных данных и отсутствие в течение 3 (трех) дней c момента подключения к Услуге письменной претензии со стороны Абонента.  </w:t>
      </w:r>
    </w:p>
    <w:p>
      <w:pPr>
        <w:pStyle w:val="Normal"/>
        <w:numPr>
          <w:ilvl w:val="0"/>
          <w:numId w:val="2"/>
        </w:numPr>
        <w:spacing w:lineRule="atLeast" w:line="270" w:beforeAutospacing="1" w:afterAutospacing="1"/>
        <w:jc w:val="both"/>
        <w:rPr>
          <w:rFonts w:ascii="Arial" w:hAnsi="Arial" w:cs="Arial"/>
          <w:sz w:val="18"/>
          <w:szCs w:val="18"/>
        </w:rPr>
      </w:pPr>
      <w:r>
        <w:rPr>
          <w:rFonts w:cs="Arial" w:ascii="Arial" w:hAnsi="Arial"/>
          <w:sz w:val="18"/>
          <w:szCs w:val="18"/>
        </w:rPr>
        <w:t>Оплаты стоимости подключения к телекоммуникационной сети Оператора;</w:t>
      </w:r>
    </w:p>
    <w:p>
      <w:pPr>
        <w:pStyle w:val="Normal"/>
        <w:numPr>
          <w:ilvl w:val="0"/>
          <w:numId w:val="2"/>
        </w:numPr>
        <w:spacing w:lineRule="atLeast" w:line="270" w:beforeAutospacing="1" w:afterAutospacing="1"/>
        <w:jc w:val="both"/>
        <w:rPr>
          <w:rFonts w:ascii="Arial" w:hAnsi="Arial" w:cs="Arial"/>
          <w:sz w:val="18"/>
          <w:szCs w:val="18"/>
        </w:rPr>
      </w:pPr>
      <w:r>
        <w:rPr>
          <w:rFonts w:cs="Arial" w:ascii="Arial" w:hAnsi="Arial"/>
          <w:sz w:val="18"/>
          <w:szCs w:val="18"/>
        </w:rPr>
        <w:t>Пополнение Абонентом собственного лицевого счета;</w:t>
      </w:r>
    </w:p>
    <w:p>
      <w:pPr>
        <w:pStyle w:val="Normal"/>
        <w:numPr>
          <w:ilvl w:val="0"/>
          <w:numId w:val="2"/>
        </w:numPr>
        <w:spacing w:lineRule="atLeast" w:line="270" w:beforeAutospacing="1" w:afterAutospacing="1"/>
        <w:jc w:val="both"/>
        <w:rPr>
          <w:rFonts w:ascii="Arial" w:hAnsi="Arial" w:cs="Arial"/>
          <w:b/>
          <w:b/>
          <w:sz w:val="18"/>
          <w:szCs w:val="18"/>
        </w:rPr>
      </w:pPr>
      <w:r>
        <w:rPr>
          <w:rFonts w:cs="Arial" w:ascii="Arial" w:hAnsi="Arial"/>
          <w:sz w:val="18"/>
          <w:szCs w:val="18"/>
        </w:rPr>
        <w:t>Осуществления Абонентом Регистрации</w:t>
      </w:r>
      <w:r>
        <w:rPr>
          <w:rFonts w:cs="Arial" w:ascii="Arial" w:hAnsi="Arial"/>
          <w:sz w:val="18"/>
          <w:szCs w:val="18"/>
          <w:lang w:val="uk-UA"/>
        </w:rPr>
        <w:t xml:space="preserve">, пополнения лицевого счёта после блокировки предоставления услуг Оператором. </w:t>
      </w:r>
    </w:p>
    <w:p>
      <w:pPr>
        <w:pStyle w:val="Normal"/>
        <w:spacing w:lineRule="atLeast" w:line="270" w:beforeAutospacing="1" w:afterAutospacing="1"/>
        <w:jc w:val="both"/>
        <w:rPr>
          <w:rFonts w:ascii="Arial" w:hAnsi="Arial" w:cs="Arial"/>
          <w:sz w:val="18"/>
          <w:szCs w:val="18"/>
          <w:lang w:val="uk-UA"/>
        </w:rPr>
      </w:pPr>
      <w:r>
        <w:rPr>
          <w:rFonts w:cs="Arial" w:ascii="Arial" w:hAnsi="Arial"/>
          <w:sz w:val="18"/>
          <w:szCs w:val="18"/>
          <w:lang w:val="uk-UA"/>
        </w:rPr>
        <w:t>7</w:t>
      </w:r>
      <w:r>
        <w:rPr>
          <w:rFonts w:cs="Arial" w:ascii="Arial" w:hAnsi="Arial"/>
          <w:sz w:val="18"/>
          <w:szCs w:val="18"/>
        </w:rPr>
        <w:t>.</w:t>
      </w:r>
      <w:r>
        <w:rPr>
          <w:rFonts w:cs="Arial" w:ascii="Arial" w:hAnsi="Arial"/>
          <w:sz w:val="18"/>
          <w:szCs w:val="18"/>
          <w:lang w:val="uk-UA"/>
        </w:rPr>
        <w:t>3</w:t>
      </w:r>
      <w:r>
        <w:rPr>
          <w:rFonts w:cs="Arial" w:ascii="Arial" w:hAnsi="Arial"/>
          <w:sz w:val="18"/>
          <w:szCs w:val="18"/>
        </w:rPr>
        <w:t xml:space="preserve">. Оказание услуг Провайдером начинается после выполнения работ по подключению к Услугам (выполнение данных работ фиксируется в Заказ-наряде на предоставление услуги) при наличии у Абонента необходимого Оборудования и присвоения Оператором Аутентификационных данных. </w:t>
      </w:r>
    </w:p>
    <w:p>
      <w:pPr>
        <w:pStyle w:val="Normal"/>
        <w:spacing w:lineRule="atLeast" w:line="270" w:beforeAutospacing="1" w:afterAutospacing="1"/>
        <w:jc w:val="both"/>
        <w:rPr>
          <w:rFonts w:ascii="Arial" w:hAnsi="Arial" w:cs="Arial"/>
          <w:lang w:val="uk-UA"/>
        </w:rPr>
      </w:pPr>
      <w:r>
        <w:rPr>
          <w:rFonts w:cs="Arial" w:ascii="Arial" w:hAnsi="Arial"/>
          <w:sz w:val="18"/>
          <w:szCs w:val="18"/>
          <w:lang w:val="uk-UA"/>
        </w:rPr>
        <w:t>7</w:t>
      </w:r>
      <w:r>
        <w:rPr>
          <w:rFonts w:cs="Arial" w:ascii="Arial" w:hAnsi="Arial"/>
          <w:sz w:val="18"/>
          <w:szCs w:val="18"/>
        </w:rPr>
        <w:t>.</w:t>
      </w:r>
      <w:r>
        <w:rPr>
          <w:rFonts w:cs="Arial" w:ascii="Arial" w:hAnsi="Arial"/>
          <w:sz w:val="18"/>
          <w:szCs w:val="18"/>
          <w:lang w:val="uk-UA"/>
        </w:rPr>
        <w:t>4</w:t>
      </w:r>
      <w:r>
        <w:rPr>
          <w:rFonts w:cs="Arial" w:ascii="Arial" w:hAnsi="Arial"/>
          <w:sz w:val="18"/>
          <w:szCs w:val="18"/>
        </w:rPr>
        <w:t xml:space="preserve">. Оператор вправе в одностороннем порядке изменять условия Договора и его Приложений, в том числе изменять действующие тарифы, вводить новые Приложения к Договору, публикуя уведомления о таких изменениях на сайте </w:t>
      </w:r>
      <w:r>
        <w:rPr>
          <w:rFonts w:cs="Arial" w:ascii="Arial" w:hAnsi="Arial"/>
          <w:b/>
          <w:sz w:val="18"/>
          <w:szCs w:val="18"/>
          <w:lang w:val="en-US"/>
        </w:rPr>
        <w:t>bitnet</w:t>
      </w:r>
      <w:r>
        <w:rPr>
          <w:rFonts w:cs="Arial" w:ascii="Arial" w:hAnsi="Arial"/>
          <w:b/>
          <w:sz w:val="18"/>
          <w:szCs w:val="18"/>
        </w:rPr>
        <w:t>.</w:t>
      </w:r>
      <w:r>
        <w:rPr>
          <w:rFonts w:cs="Arial" w:ascii="Arial" w:hAnsi="Arial"/>
          <w:b/>
          <w:sz w:val="18"/>
          <w:szCs w:val="18"/>
          <w:lang w:val="en-US"/>
        </w:rPr>
        <w:t>dn</w:t>
      </w:r>
      <w:r>
        <w:rPr>
          <w:rFonts w:cs="Arial" w:ascii="Arial" w:hAnsi="Arial"/>
          <w:b/>
          <w:sz w:val="18"/>
          <w:szCs w:val="18"/>
        </w:rPr>
        <w:t>.</w:t>
      </w:r>
      <w:r>
        <w:rPr>
          <w:rFonts w:cs="Arial" w:ascii="Arial" w:hAnsi="Arial"/>
          <w:b/>
          <w:sz w:val="18"/>
          <w:szCs w:val="18"/>
          <w:lang w:val="en-US"/>
        </w:rPr>
        <w:t>ua</w:t>
      </w:r>
      <w:r>
        <w:rPr>
          <w:rFonts w:cs="Arial" w:ascii="Arial" w:hAnsi="Arial"/>
          <w:sz w:val="18"/>
          <w:szCs w:val="18"/>
        </w:rPr>
        <w:t xml:space="preserve"> не менее чем за 5 (пять) дней до вступления изменений в силу. Также с текстом настоящего Договора можно ознакомиться в офисах продаж (ОП) по адресам, указанным </w:t>
      </w:r>
      <w:r>
        <w:rPr>
          <w:rFonts w:cs="Arial" w:ascii="Arial" w:hAnsi="Arial"/>
          <w:sz w:val="18"/>
          <w:szCs w:val="18"/>
          <w:lang w:val="uk-UA"/>
        </w:rPr>
        <w:t xml:space="preserve">на сайте </w:t>
      </w:r>
      <w:r>
        <w:rPr>
          <w:rFonts w:cs="Arial" w:ascii="Arial" w:hAnsi="Arial"/>
          <w:b/>
          <w:sz w:val="18"/>
          <w:szCs w:val="18"/>
          <w:lang w:val="en-US"/>
        </w:rPr>
        <w:t>bitnet</w:t>
      </w:r>
      <w:r>
        <w:rPr>
          <w:rFonts w:cs="Arial" w:ascii="Arial" w:hAnsi="Arial"/>
          <w:b/>
          <w:sz w:val="18"/>
          <w:szCs w:val="18"/>
        </w:rPr>
        <w:t>.</w:t>
      </w:r>
      <w:r>
        <w:rPr>
          <w:rFonts w:cs="Arial" w:ascii="Arial" w:hAnsi="Arial"/>
          <w:b/>
          <w:sz w:val="18"/>
          <w:szCs w:val="18"/>
          <w:lang w:val="en-US"/>
        </w:rPr>
        <w:t>dn</w:t>
      </w:r>
      <w:r>
        <w:rPr>
          <w:rFonts w:cs="Arial" w:ascii="Arial" w:hAnsi="Arial"/>
          <w:b/>
          <w:sz w:val="18"/>
          <w:szCs w:val="18"/>
        </w:rPr>
        <w:t>.</w:t>
      </w:r>
      <w:r>
        <w:rPr>
          <w:rFonts w:cs="Arial" w:ascii="Arial" w:hAnsi="Arial"/>
          <w:b/>
          <w:sz w:val="18"/>
          <w:szCs w:val="18"/>
          <w:lang w:val="en-US"/>
        </w:rPr>
        <w:t>ua</w:t>
      </w:r>
      <w:r>
        <w:rPr>
          <w:rFonts w:cs="Arial" w:ascii="Arial" w:hAnsi="Arial"/>
          <w:sz w:val="18"/>
          <w:szCs w:val="18"/>
        </w:rPr>
        <w:t xml:space="preserve"> </w:t>
      </w:r>
      <w:r>
        <w:rPr>
          <w:rFonts w:cs="Arial" w:ascii="Arial" w:hAnsi="Arial"/>
          <w:sz w:val="18"/>
          <w:szCs w:val="18"/>
          <w:lang w:val="uk-UA"/>
        </w:rPr>
        <w:t>и разделе реквизиты сторон.</w:t>
      </w:r>
    </w:p>
    <w:p>
      <w:pPr>
        <w:pStyle w:val="Normal"/>
        <w:spacing w:lineRule="atLeast" w:line="270" w:beforeAutospacing="1" w:afterAutospacing="1"/>
        <w:jc w:val="both"/>
        <w:rPr>
          <w:rFonts w:ascii="Arial" w:hAnsi="Arial" w:cs="Arial"/>
          <w:sz w:val="18"/>
          <w:szCs w:val="18"/>
          <w:lang w:val="uk-UA"/>
        </w:rPr>
      </w:pPr>
      <w:r>
        <w:rPr>
          <w:rFonts w:cs="Arial" w:ascii="Arial" w:hAnsi="Arial"/>
          <w:sz w:val="18"/>
          <w:szCs w:val="18"/>
          <w:lang w:val="uk-UA"/>
        </w:rPr>
        <w:t>7</w:t>
      </w:r>
      <w:r>
        <w:rPr>
          <w:rFonts w:cs="Arial" w:ascii="Arial" w:hAnsi="Arial"/>
          <w:sz w:val="18"/>
          <w:szCs w:val="18"/>
        </w:rPr>
        <w:t>.</w:t>
      </w:r>
      <w:r>
        <w:rPr>
          <w:rFonts w:cs="Arial" w:ascii="Arial" w:hAnsi="Arial"/>
          <w:sz w:val="18"/>
          <w:szCs w:val="18"/>
          <w:lang w:val="uk-UA"/>
        </w:rPr>
        <w:t>5</w:t>
      </w:r>
      <w:r>
        <w:rPr>
          <w:rFonts w:cs="Arial" w:ascii="Arial" w:hAnsi="Arial"/>
          <w:sz w:val="18"/>
          <w:szCs w:val="18"/>
        </w:rPr>
        <w:t xml:space="preserve">. Провайдер вправе направлять Абоненту любые уведомления и извещения, публикуя их на сайте </w:t>
      </w:r>
      <w:r>
        <w:rPr>
          <w:rFonts w:cs="Arial" w:ascii="Arial" w:hAnsi="Arial"/>
          <w:b/>
          <w:sz w:val="18"/>
          <w:szCs w:val="18"/>
          <w:lang w:val="en-US"/>
        </w:rPr>
        <w:t>bitnet</w:t>
      </w:r>
      <w:r>
        <w:rPr>
          <w:rFonts w:cs="Arial" w:ascii="Arial" w:hAnsi="Arial"/>
          <w:b/>
          <w:sz w:val="18"/>
          <w:szCs w:val="18"/>
        </w:rPr>
        <w:t>.</w:t>
      </w:r>
      <w:r>
        <w:rPr>
          <w:rFonts w:cs="Arial" w:ascii="Arial" w:hAnsi="Arial"/>
          <w:b/>
          <w:sz w:val="18"/>
          <w:szCs w:val="18"/>
          <w:lang w:val="en-US"/>
        </w:rPr>
        <w:t>dn</w:t>
      </w:r>
      <w:r>
        <w:rPr>
          <w:rFonts w:cs="Arial" w:ascii="Arial" w:hAnsi="Arial"/>
          <w:b/>
          <w:sz w:val="18"/>
          <w:szCs w:val="18"/>
        </w:rPr>
        <w:t>.</w:t>
      </w:r>
      <w:r>
        <w:rPr>
          <w:rFonts w:cs="Arial" w:ascii="Arial" w:hAnsi="Arial"/>
          <w:b/>
          <w:sz w:val="18"/>
          <w:szCs w:val="18"/>
          <w:lang w:val="en-US"/>
        </w:rPr>
        <w:t>ua</w:t>
      </w:r>
      <w:r>
        <w:rPr>
          <w:rFonts w:cs="Arial" w:ascii="Arial" w:hAnsi="Arial"/>
          <w:sz w:val="18"/>
          <w:szCs w:val="18"/>
          <w:lang w:val="uk-UA"/>
        </w:rPr>
        <w:t>,</w:t>
      </w:r>
      <w:r>
        <w:rPr>
          <w:rFonts w:cs="Arial" w:ascii="Arial" w:hAnsi="Arial"/>
          <w:sz w:val="18"/>
          <w:szCs w:val="18"/>
        </w:rPr>
        <w:t xml:space="preserve"> такой порядок уведомления и извещения признается надлежащим независимо от факта его прочтения Абонентом.</w:t>
      </w:r>
    </w:p>
    <w:p>
      <w:pPr>
        <w:pStyle w:val="Normal"/>
        <w:spacing w:lineRule="atLeast" w:line="270" w:beforeAutospacing="1" w:afterAutospacing="1"/>
        <w:jc w:val="both"/>
        <w:rPr>
          <w:rFonts w:ascii="Arial" w:hAnsi="Arial" w:cs="Arial"/>
          <w:sz w:val="18"/>
          <w:szCs w:val="18"/>
        </w:rPr>
      </w:pPr>
      <w:r>
        <w:rPr>
          <w:rFonts w:cs="Arial" w:ascii="Arial" w:hAnsi="Arial"/>
          <w:sz w:val="18"/>
          <w:szCs w:val="18"/>
        </w:rPr>
        <w:t>7.</w:t>
      </w:r>
      <w:r>
        <w:rPr>
          <w:rFonts w:cs="Arial" w:ascii="Arial" w:hAnsi="Arial"/>
          <w:sz w:val="18"/>
          <w:szCs w:val="18"/>
          <w:lang w:val="uk-UA"/>
        </w:rPr>
        <w:t>6</w:t>
      </w:r>
      <w:r>
        <w:rPr>
          <w:rFonts w:cs="Arial" w:ascii="Arial" w:hAnsi="Arial"/>
          <w:sz w:val="18"/>
          <w:szCs w:val="18"/>
        </w:rPr>
        <w:t>. Договор является бессрочным и действует с момента</w:t>
      </w:r>
      <w:r>
        <w:rPr>
          <w:rFonts w:cs="Arial" w:ascii="Arial" w:hAnsi="Arial"/>
          <w:sz w:val="18"/>
          <w:szCs w:val="18"/>
          <w:lang w:val="uk-UA"/>
        </w:rPr>
        <w:t xml:space="preserve"> начала действия</w:t>
      </w:r>
      <w:r>
        <w:rPr>
          <w:rFonts w:cs="Arial" w:ascii="Arial" w:hAnsi="Arial"/>
          <w:sz w:val="18"/>
          <w:szCs w:val="18"/>
        </w:rPr>
        <w:t xml:space="preserve"> любо</w:t>
      </w:r>
      <w:r>
        <w:rPr>
          <w:rFonts w:cs="Arial" w:ascii="Arial" w:hAnsi="Arial"/>
          <w:sz w:val="18"/>
          <w:szCs w:val="18"/>
          <w:lang w:val="uk-UA"/>
        </w:rPr>
        <w:t>го</w:t>
      </w:r>
      <w:r>
        <w:rPr>
          <w:rFonts w:cs="Arial" w:ascii="Arial" w:hAnsi="Arial"/>
          <w:sz w:val="18"/>
          <w:szCs w:val="18"/>
        </w:rPr>
        <w:t xml:space="preserve"> из событий, указанных в пункте </w:t>
      </w:r>
      <w:r>
        <w:rPr>
          <w:rFonts w:cs="Arial" w:ascii="Arial" w:hAnsi="Arial"/>
          <w:sz w:val="18"/>
          <w:szCs w:val="18"/>
          <w:lang w:val="uk-UA"/>
        </w:rPr>
        <w:t>7</w:t>
      </w:r>
      <w:r>
        <w:rPr>
          <w:rFonts w:cs="Arial" w:ascii="Arial" w:hAnsi="Arial"/>
          <w:sz w:val="18"/>
          <w:szCs w:val="18"/>
        </w:rPr>
        <w:t>.</w:t>
      </w:r>
      <w:r>
        <w:rPr>
          <w:rFonts w:cs="Arial" w:ascii="Arial" w:hAnsi="Arial"/>
          <w:sz w:val="18"/>
          <w:szCs w:val="18"/>
          <w:lang w:val="uk-UA"/>
        </w:rPr>
        <w:t>2</w:t>
      </w:r>
      <w:r>
        <w:rPr>
          <w:rFonts w:cs="Arial" w:ascii="Arial" w:hAnsi="Arial"/>
          <w:sz w:val="18"/>
          <w:szCs w:val="18"/>
        </w:rPr>
        <w:t>. настоящего Договора.</w:t>
      </w:r>
    </w:p>
    <w:p>
      <w:pPr>
        <w:pStyle w:val="NormalWeb"/>
        <w:spacing w:lineRule="atLeast" w:line="270"/>
        <w:jc w:val="both"/>
        <w:rPr>
          <w:rFonts w:ascii="Arial" w:hAnsi="Arial" w:cs="Arial"/>
          <w:sz w:val="18"/>
          <w:szCs w:val="18"/>
        </w:rPr>
      </w:pPr>
      <w:r>
        <w:rPr>
          <w:rFonts w:cs="Arial" w:ascii="Arial" w:hAnsi="Arial"/>
          <w:sz w:val="18"/>
          <w:szCs w:val="18"/>
        </w:rPr>
        <w:t>7.</w:t>
      </w:r>
      <w:r>
        <w:rPr>
          <w:rFonts w:cs="Arial" w:ascii="Arial" w:hAnsi="Arial"/>
          <w:sz w:val="18"/>
          <w:szCs w:val="18"/>
          <w:lang w:val="uk-UA"/>
        </w:rPr>
        <w:t>7</w:t>
      </w:r>
      <w:r>
        <w:rPr>
          <w:rFonts w:cs="Arial" w:ascii="Arial" w:hAnsi="Arial"/>
          <w:sz w:val="18"/>
          <w:szCs w:val="18"/>
        </w:rPr>
        <w:t>. Если одна из сторон не заявит путем направления должным образом подписанного документа, о разрыве договора за 15 календарных дней до окончания срока его действия, Договор считается продл</w:t>
      </w:r>
      <w:r>
        <w:rPr>
          <w:rFonts w:cs="Arial" w:ascii="Arial" w:hAnsi="Arial"/>
          <w:sz w:val="18"/>
          <w:szCs w:val="18"/>
          <w:lang w:val="uk-UA"/>
        </w:rPr>
        <w:t>ё</w:t>
      </w:r>
      <w:r>
        <w:rPr>
          <w:rFonts w:cs="Arial" w:ascii="Arial" w:hAnsi="Arial"/>
          <w:sz w:val="18"/>
          <w:szCs w:val="18"/>
        </w:rPr>
        <w:t>нным на каждый следующий год.</w:t>
      </w:r>
    </w:p>
    <w:p>
      <w:pPr>
        <w:pStyle w:val="NormalWeb"/>
        <w:spacing w:lineRule="atLeast" w:line="270"/>
        <w:jc w:val="both"/>
        <w:rPr>
          <w:rFonts w:ascii="Arial" w:hAnsi="Arial" w:cs="Arial"/>
          <w:sz w:val="18"/>
          <w:szCs w:val="18"/>
        </w:rPr>
      </w:pPr>
      <w:r>
        <w:rPr>
          <w:rFonts w:cs="Arial" w:ascii="Arial" w:hAnsi="Arial"/>
          <w:sz w:val="18"/>
          <w:szCs w:val="18"/>
        </w:rPr>
        <w:t>7.</w:t>
      </w:r>
      <w:r>
        <w:rPr>
          <w:rFonts w:cs="Arial" w:ascii="Arial" w:hAnsi="Arial"/>
          <w:sz w:val="18"/>
          <w:szCs w:val="18"/>
          <w:lang w:val="uk-UA"/>
        </w:rPr>
        <w:t>8</w:t>
      </w:r>
      <w:r>
        <w:rPr>
          <w:rFonts w:cs="Arial" w:ascii="Arial" w:hAnsi="Arial"/>
          <w:sz w:val="18"/>
          <w:szCs w:val="18"/>
        </w:rPr>
        <w:t>. Стороны сохраняют за собой право расторгнуть Договор при невыполнении условий Договора другой Стороной или при отсутствии необходимости в получении Услуги со стороны Абонента, уведомив об этом другую Сторону в письменном виде не позднее, чем за 15 календарных дней до даты расторжения. В этом случае Абонент обязан полностью оплатить задолженность за услуги, предоставленные в течение всего времени действия Договора.</w:t>
      </w:r>
    </w:p>
    <w:p>
      <w:pPr>
        <w:pStyle w:val="2"/>
        <w:spacing w:lineRule="atLeast" w:line="270"/>
        <w:jc w:val="center"/>
        <w:rPr>
          <w:rFonts w:ascii="Arial" w:hAnsi="Arial" w:cs="Arial"/>
          <w:sz w:val="24"/>
          <w:szCs w:val="24"/>
        </w:rPr>
      </w:pPr>
      <w:r>
        <w:rPr>
          <w:rFonts w:cs="Arial" w:ascii="Arial" w:hAnsi="Arial"/>
          <w:sz w:val="24"/>
          <w:szCs w:val="24"/>
        </w:rPr>
        <w:t>8. ДРУГИЕ УСЛОВИЯ. ЗАКЛЮЧИТЕЛЬНЫЕ ПОЛОЖЕНИЯ</w:t>
      </w:r>
    </w:p>
    <w:p>
      <w:pPr>
        <w:pStyle w:val="NormalWeb"/>
        <w:spacing w:lineRule="atLeast" w:line="270"/>
        <w:jc w:val="both"/>
        <w:rPr>
          <w:rFonts w:ascii="Arial" w:hAnsi="Arial" w:cs="Arial"/>
          <w:sz w:val="18"/>
          <w:szCs w:val="18"/>
        </w:rPr>
      </w:pPr>
      <w:r>
        <w:rPr>
          <w:rFonts w:cs="Arial" w:ascii="Arial" w:hAnsi="Arial"/>
          <w:sz w:val="18"/>
          <w:szCs w:val="18"/>
        </w:rPr>
        <w:t xml:space="preserve">8.1. Настоящий Договор и любые документы, подписанные в соответствии с ним, регулируются и толкуются в соответствии с </w:t>
      </w:r>
      <w:r>
        <w:rPr>
          <w:rFonts w:cs="Arial" w:ascii="Arial" w:hAnsi="Arial"/>
          <w:sz w:val="18"/>
          <w:szCs w:val="18"/>
          <w:lang w:val="uk-UA"/>
        </w:rPr>
        <w:t xml:space="preserve">действующим </w:t>
      </w:r>
      <w:r>
        <w:rPr>
          <w:rFonts w:cs="Arial" w:ascii="Arial" w:hAnsi="Arial"/>
          <w:sz w:val="18"/>
          <w:szCs w:val="18"/>
        </w:rPr>
        <w:t>законодательством. Стороны соглашаются принять все меры для урегулирования споров и разногласий путем переговоров. Все споры, которые не были урегулированы путем переговоров, подлежат рассмотрению в судебном порядке в соответствии с законодательством Украины.</w:t>
      </w:r>
    </w:p>
    <w:p>
      <w:pPr>
        <w:pStyle w:val="NormalWeb"/>
        <w:spacing w:lineRule="atLeast" w:line="270"/>
        <w:jc w:val="both"/>
        <w:rPr>
          <w:rFonts w:ascii="Arial" w:hAnsi="Arial" w:cs="Arial"/>
          <w:sz w:val="18"/>
          <w:szCs w:val="18"/>
          <w:lang w:val="uk-UA"/>
        </w:rPr>
      </w:pPr>
      <w:r>
        <w:rPr>
          <w:rFonts w:cs="Arial" w:ascii="Arial" w:hAnsi="Arial"/>
          <w:sz w:val="18"/>
          <w:szCs w:val="18"/>
        </w:rPr>
        <w:t xml:space="preserve">8.2. Стороны договорились не разглашать информацию, получаемую </w:t>
      </w:r>
      <w:r>
        <w:rPr>
          <w:rFonts w:cs="Arial" w:ascii="Arial" w:hAnsi="Arial"/>
          <w:sz w:val="18"/>
          <w:szCs w:val="18"/>
          <w:lang w:val="uk-UA"/>
        </w:rPr>
        <w:t xml:space="preserve">в ходе исполения настоящего Договора и направляемую </w:t>
      </w:r>
      <w:r>
        <w:rPr>
          <w:rFonts w:cs="Arial" w:ascii="Arial" w:hAnsi="Arial"/>
          <w:sz w:val="18"/>
          <w:szCs w:val="18"/>
        </w:rPr>
        <w:t xml:space="preserve">через </w:t>
      </w:r>
      <w:r>
        <w:rPr>
          <w:rFonts w:cs="Arial" w:ascii="Arial" w:hAnsi="Arial"/>
          <w:sz w:val="18"/>
          <w:szCs w:val="18"/>
          <w:lang w:val="uk-UA"/>
        </w:rPr>
        <w:t>С</w:t>
      </w:r>
      <w:r>
        <w:rPr>
          <w:rFonts w:cs="Arial" w:ascii="Arial" w:hAnsi="Arial"/>
          <w:sz w:val="18"/>
          <w:szCs w:val="18"/>
        </w:rPr>
        <w:t>еть, за исключением случаев, предусмотренных законодательством Украины</w:t>
      </w:r>
      <w:r>
        <w:rPr>
          <w:rFonts w:cs="Arial" w:ascii="Arial" w:hAnsi="Arial"/>
          <w:sz w:val="18"/>
          <w:szCs w:val="18"/>
          <w:lang w:val="uk-UA"/>
        </w:rPr>
        <w:t xml:space="preserve"> и/или Донецкой Народной Республики.</w:t>
      </w:r>
    </w:p>
    <w:p>
      <w:pPr>
        <w:pStyle w:val="NormalWeb"/>
        <w:spacing w:lineRule="atLeast" w:line="270"/>
        <w:jc w:val="both"/>
        <w:rPr>
          <w:rFonts w:ascii="Arial" w:hAnsi="Arial" w:cs="Arial"/>
          <w:sz w:val="18"/>
          <w:szCs w:val="18"/>
          <w:lang w:val="uk-UA"/>
        </w:rPr>
      </w:pPr>
      <w:r>
        <w:rPr>
          <w:rFonts w:cs="Arial" w:ascii="Arial" w:hAnsi="Arial"/>
          <w:sz w:val="18"/>
          <w:szCs w:val="18"/>
          <w:lang w:val="uk-UA"/>
        </w:rPr>
        <w:t>8</w:t>
      </w:r>
      <w:r>
        <w:rPr>
          <w:rFonts w:cs="Arial" w:ascii="Arial" w:hAnsi="Arial"/>
          <w:sz w:val="18"/>
          <w:szCs w:val="18"/>
        </w:rPr>
        <w:t xml:space="preserve">.3. </w:t>
      </w:r>
      <w:r>
        <w:rPr>
          <w:rFonts w:cs="Arial" w:ascii="Arial" w:hAnsi="Arial"/>
          <w:sz w:val="18"/>
          <w:szCs w:val="18"/>
          <w:lang w:val="uk-UA"/>
        </w:rPr>
        <w:t>Оператор</w:t>
      </w:r>
      <w:r>
        <w:rPr>
          <w:rFonts w:cs="Arial" w:ascii="Arial" w:hAnsi="Arial"/>
          <w:sz w:val="18"/>
          <w:szCs w:val="18"/>
        </w:rPr>
        <w:t xml:space="preserve"> предоставляет во время действия чрезвычайных ситуаций уполномоченным на то государственным органам право приоритетного использования, а также приостановки предоставляемых</w:t>
      </w:r>
      <w:r>
        <w:rPr>
          <w:rFonts w:cs="Arial" w:ascii="Arial" w:hAnsi="Arial"/>
          <w:sz w:val="18"/>
          <w:szCs w:val="18"/>
          <w:lang w:val="uk-UA"/>
        </w:rPr>
        <w:t xml:space="preserve"> Оператором услуг.</w:t>
      </w:r>
      <w:r>
        <w:rPr>
          <w:rFonts w:cs="Arial" w:ascii="Arial" w:hAnsi="Arial"/>
          <w:sz w:val="18"/>
          <w:szCs w:val="18"/>
        </w:rPr>
        <w:t xml:space="preserve"> </w:t>
      </w:r>
    </w:p>
    <w:p>
      <w:pPr>
        <w:pStyle w:val="NormalWeb"/>
        <w:spacing w:lineRule="atLeast" w:line="270"/>
        <w:jc w:val="both"/>
        <w:rPr>
          <w:rFonts w:ascii="Arial" w:hAnsi="Arial" w:cs="Arial"/>
          <w:sz w:val="18"/>
          <w:szCs w:val="18"/>
        </w:rPr>
      </w:pPr>
      <w:r>
        <w:rPr>
          <w:rFonts w:cs="Arial" w:ascii="Arial" w:hAnsi="Arial"/>
          <w:sz w:val="18"/>
          <w:szCs w:val="18"/>
          <w:lang w:val="uk-UA"/>
        </w:rPr>
        <w:t>8</w:t>
      </w:r>
      <w:r>
        <w:rPr>
          <w:rFonts w:cs="Arial" w:ascii="Arial" w:hAnsi="Arial"/>
          <w:sz w:val="18"/>
          <w:szCs w:val="18"/>
        </w:rPr>
        <w:t xml:space="preserve">.4. </w:t>
      </w:r>
      <w:r>
        <w:rPr>
          <w:rFonts w:cs="Arial" w:ascii="Arial" w:hAnsi="Arial"/>
          <w:sz w:val="18"/>
          <w:szCs w:val="18"/>
          <w:lang w:val="uk-UA"/>
        </w:rPr>
        <w:t>О</w:t>
      </w:r>
      <w:r>
        <w:rPr>
          <w:rFonts w:cs="Arial" w:ascii="Arial" w:hAnsi="Arial"/>
          <w:sz w:val="18"/>
          <w:szCs w:val="18"/>
        </w:rPr>
        <w:t>тношения между Оператором и Абонентом, связанные с использованием персональных данных Абонента, регулируются в соответствии с Законом Донецкой</w:t>
      </w:r>
      <w:r>
        <w:rPr>
          <w:rFonts w:cs="Arial" w:ascii="Arial" w:hAnsi="Arial"/>
          <w:sz w:val="18"/>
          <w:szCs w:val="18"/>
          <w:lang w:val="uk-UA"/>
        </w:rPr>
        <w:t xml:space="preserve"> </w:t>
      </w:r>
      <w:r>
        <w:rPr>
          <w:rFonts w:cs="Arial" w:ascii="Arial" w:hAnsi="Arial"/>
          <w:sz w:val="18"/>
          <w:szCs w:val="18"/>
        </w:rPr>
        <w:t xml:space="preserve">Народной Республики «О персональных данных» №61-IHC от 19.06.2015 года. </w:t>
      </w:r>
    </w:p>
    <w:p>
      <w:pPr>
        <w:pStyle w:val="NormalWeb"/>
        <w:jc w:val="both"/>
        <w:rPr>
          <w:rFonts w:ascii="Arial" w:hAnsi="Arial" w:cs="Arial"/>
          <w:sz w:val="18"/>
          <w:szCs w:val="18"/>
        </w:rPr>
      </w:pPr>
      <w:r>
        <w:rPr>
          <w:rFonts w:cs="Arial" w:ascii="Arial" w:hAnsi="Arial"/>
          <w:sz w:val="18"/>
          <w:szCs w:val="18"/>
        </w:rPr>
        <w:t xml:space="preserve">8.5. Неотъемлемой частью настоящего Договора являются следующие Приложения: </w:t>
      </w:r>
    </w:p>
    <w:p>
      <w:pPr>
        <w:pStyle w:val="NormalWeb"/>
        <w:widowControl w:val="false"/>
        <w:jc w:val="both"/>
        <w:rPr>
          <w:rFonts w:ascii="Arial" w:hAnsi="Arial" w:cs="Arial"/>
          <w:sz w:val="18"/>
          <w:szCs w:val="18"/>
        </w:rPr>
      </w:pPr>
      <w:r>
        <w:rPr>
          <w:rFonts w:cs="Arial" w:ascii="Arial" w:hAnsi="Arial"/>
          <w:sz w:val="18"/>
          <w:szCs w:val="18"/>
        </w:rPr>
        <w:t xml:space="preserve">Приложение 1: Перечень услуг и прейскурант действующих цен. </w:t>
      </w:r>
    </w:p>
    <w:p>
      <w:pPr>
        <w:pStyle w:val="NormalWeb"/>
        <w:widowControl w:val="false"/>
        <w:jc w:val="both"/>
        <w:rPr>
          <w:rFonts w:ascii="Arial" w:hAnsi="Arial" w:cs="Arial"/>
          <w:sz w:val="18"/>
          <w:szCs w:val="18"/>
        </w:rPr>
      </w:pPr>
      <w:r>
        <w:rPr>
          <w:rFonts w:cs="Arial" w:ascii="Arial" w:hAnsi="Arial"/>
          <w:sz w:val="18"/>
          <w:szCs w:val="18"/>
        </w:rPr>
        <w:t>Приложение 2: Условия предоставления услуг и правила пользования Сетью.</w:t>
      </w:r>
    </w:p>
    <w:p>
      <w:pPr>
        <w:pStyle w:val="NormalWeb"/>
        <w:widowControl w:val="false"/>
        <w:jc w:val="both"/>
        <w:rPr/>
      </w:pPr>
      <w:r>
        <w:rPr>
          <w:rFonts w:cs="Arial" w:ascii="Arial" w:hAnsi="Arial"/>
          <w:sz w:val="18"/>
          <w:szCs w:val="18"/>
        </w:rPr>
        <w:t xml:space="preserve">Приложение 3: Заказ-наряд на предоставление услуги. </w:t>
      </w:r>
    </w:p>
    <w:p>
      <w:pPr>
        <w:pStyle w:val="2"/>
        <w:spacing w:lineRule="atLeast" w:line="270"/>
        <w:jc w:val="center"/>
        <w:rPr>
          <w:rFonts w:ascii="Arial" w:hAnsi="Arial" w:cs="Arial"/>
          <w:sz w:val="24"/>
          <w:szCs w:val="24"/>
        </w:rPr>
      </w:pPr>
      <w:r>
        <w:rPr>
          <w:rFonts w:cs="Arial" w:ascii="Arial" w:hAnsi="Arial"/>
          <w:sz w:val="24"/>
          <w:szCs w:val="24"/>
        </w:rPr>
        <w:t xml:space="preserve">9. </w:t>
      </w:r>
      <w:r>
        <w:rPr>
          <w:rFonts w:cs="Arial" w:ascii="Arial" w:hAnsi="Arial"/>
          <w:sz w:val="24"/>
          <w:szCs w:val="24"/>
          <w:lang w:val="uk-UA"/>
        </w:rPr>
        <w:t xml:space="preserve">РЕКВИЗИТЫ СТОРОН </w:t>
      </w:r>
    </w:p>
    <w:p>
      <w:pPr>
        <w:pStyle w:val="NormalWeb"/>
        <w:spacing w:lineRule="atLeast" w:line="270"/>
        <w:rPr>
          <w:rFonts w:ascii="Arial" w:hAnsi="Arial" w:cs="Arial"/>
          <w:sz w:val="20"/>
          <w:szCs w:val="20"/>
        </w:rPr>
      </w:pPr>
      <w:r>
        <w:rPr>
          <w:rStyle w:val="Strong"/>
          <w:rFonts w:cs="Arial" w:ascii="Arial" w:hAnsi="Arial"/>
        </w:rPr>
        <w:t>ОПЕРАТОР</w:t>
      </w:r>
      <w:r>
        <w:rPr>
          <w:rStyle w:val="Strong"/>
          <w:rFonts w:cs="Arial" w:ascii="Arial" w:hAnsi="Arial"/>
          <w:sz w:val="20"/>
          <w:szCs w:val="20"/>
        </w:rPr>
        <w:t>: ФЛП Денисенко Л.М.</w:t>
      </w:r>
    </w:p>
    <w:p>
      <w:pPr>
        <w:pStyle w:val="Normal"/>
        <w:jc w:val="both"/>
        <w:rPr>
          <w:rFonts w:ascii="Arial" w:hAnsi="Arial"/>
          <w:sz w:val="20"/>
        </w:rPr>
      </w:pPr>
      <w:r>
        <w:rPr>
          <w:rFonts w:ascii="Arial" w:hAnsi="Arial"/>
          <w:b/>
          <w:sz w:val="20"/>
        </w:rPr>
        <w:t xml:space="preserve">Свидетельство о регистрации </w:t>
      </w:r>
      <w:r>
        <w:rPr>
          <w:rFonts w:ascii="Arial" w:hAnsi="Arial"/>
          <w:sz w:val="20"/>
        </w:rPr>
        <w:t>АА01 №09285</w:t>
      </w:r>
    </w:p>
    <w:p>
      <w:pPr>
        <w:pStyle w:val="Normal"/>
        <w:jc w:val="both"/>
        <w:rPr>
          <w:rFonts w:ascii="Arial" w:hAnsi="Arial"/>
          <w:b/>
          <w:b/>
          <w:sz w:val="20"/>
        </w:rPr>
      </w:pPr>
      <w:r>
        <w:rPr>
          <w:rFonts w:ascii="Arial" w:hAnsi="Arial"/>
          <w:b/>
          <w:sz w:val="20"/>
        </w:rPr>
      </w:r>
    </w:p>
    <w:p>
      <w:pPr>
        <w:pStyle w:val="Normal"/>
        <w:jc w:val="both"/>
        <w:rPr>
          <w:rFonts w:ascii="Arial" w:hAnsi="Arial"/>
          <w:sz w:val="20"/>
        </w:rPr>
      </w:pPr>
      <w:r>
        <w:rPr>
          <w:rFonts w:ascii="Arial" w:hAnsi="Arial"/>
          <w:sz w:val="20"/>
        </w:rPr>
        <w:t>от 24.10.2014 г.</w:t>
      </w:r>
    </w:p>
    <w:p>
      <w:pPr>
        <w:pStyle w:val="Normal"/>
        <w:jc w:val="both"/>
        <w:rPr>
          <w:rFonts w:ascii="Arial" w:hAnsi="Arial"/>
          <w:b/>
          <w:b/>
          <w:sz w:val="20"/>
        </w:rPr>
      </w:pPr>
      <w:r>
        <w:rPr>
          <w:rFonts w:ascii="Arial" w:hAnsi="Arial"/>
          <w:b/>
          <w:sz w:val="20"/>
        </w:rPr>
      </w:r>
    </w:p>
    <w:p>
      <w:pPr>
        <w:pStyle w:val="Normal"/>
        <w:jc w:val="both"/>
        <w:rPr>
          <w:rFonts w:ascii="Arial" w:hAnsi="Arial"/>
          <w:sz w:val="20"/>
        </w:rPr>
      </w:pPr>
      <w:r>
        <w:rPr>
          <w:rFonts w:ascii="Arial" w:hAnsi="Arial"/>
          <w:b/>
          <w:sz w:val="20"/>
        </w:rPr>
        <w:t>ИНН</w:t>
      </w:r>
      <w:r>
        <w:rPr>
          <w:rFonts w:ascii="Arial" w:hAnsi="Arial"/>
          <w:sz w:val="20"/>
        </w:rPr>
        <w:t xml:space="preserve"> 2978407242</w:t>
      </w:r>
    </w:p>
    <w:p>
      <w:pPr>
        <w:pStyle w:val="Normal"/>
        <w:jc w:val="both"/>
        <w:rPr>
          <w:rFonts w:ascii="Arial" w:hAnsi="Arial"/>
          <w:b/>
          <w:b/>
          <w:sz w:val="20"/>
        </w:rPr>
      </w:pPr>
      <w:r>
        <w:rPr>
          <w:rFonts w:ascii="Arial" w:hAnsi="Arial"/>
          <w:b/>
          <w:sz w:val="20"/>
        </w:rPr>
      </w:r>
    </w:p>
    <w:p>
      <w:pPr>
        <w:pStyle w:val="Normal"/>
        <w:jc w:val="both"/>
        <w:rPr>
          <w:rFonts w:ascii="Arial" w:hAnsi="Arial"/>
          <w:sz w:val="20"/>
        </w:rPr>
      </w:pPr>
      <w:r>
        <w:rPr>
          <w:rFonts w:ascii="Arial" w:hAnsi="Arial"/>
          <w:b/>
          <w:sz w:val="20"/>
        </w:rPr>
        <w:t>Юр. адрес</w:t>
      </w:r>
      <w:r>
        <w:rPr>
          <w:rFonts w:ascii="Arial" w:hAnsi="Arial"/>
          <w:sz w:val="20"/>
        </w:rPr>
        <w:t xml:space="preserve"> 86117 г.Макеевка,</w:t>
      </w:r>
    </w:p>
    <w:p>
      <w:pPr>
        <w:pStyle w:val="Normal"/>
        <w:jc w:val="both"/>
        <w:rPr>
          <w:rFonts w:ascii="Arial" w:hAnsi="Arial"/>
          <w:sz w:val="20"/>
        </w:rPr>
      </w:pPr>
      <w:r>
        <w:rPr>
          <w:rFonts w:ascii="Arial" w:hAnsi="Arial"/>
          <w:sz w:val="20"/>
        </w:rPr>
      </w:r>
    </w:p>
    <w:p>
      <w:pPr>
        <w:pStyle w:val="Normal"/>
        <w:jc w:val="both"/>
        <w:rPr>
          <w:rFonts w:ascii="Arial" w:hAnsi="Arial"/>
          <w:sz w:val="20"/>
        </w:rPr>
      </w:pPr>
      <w:r>
        <w:rPr>
          <w:rFonts w:ascii="Arial" w:hAnsi="Arial"/>
          <w:sz w:val="20"/>
        </w:rPr>
        <w:t>Червоногвардейский район,</w:t>
      </w:r>
    </w:p>
    <w:p>
      <w:pPr>
        <w:pStyle w:val="Normal"/>
        <w:jc w:val="both"/>
        <w:rPr>
          <w:rFonts w:ascii="Arial" w:hAnsi="Arial"/>
          <w:sz w:val="20"/>
        </w:rPr>
      </w:pPr>
      <w:r>
        <w:rPr>
          <w:rFonts w:ascii="Arial" w:hAnsi="Arial"/>
          <w:sz w:val="20"/>
        </w:rPr>
      </w:r>
    </w:p>
    <w:p>
      <w:pPr>
        <w:pStyle w:val="Normal"/>
        <w:jc w:val="both"/>
        <w:rPr>
          <w:rFonts w:ascii="Arial" w:hAnsi="Arial"/>
          <w:sz w:val="20"/>
        </w:rPr>
      </w:pPr>
      <w:r>
        <w:rPr>
          <w:rFonts w:ascii="Arial" w:hAnsi="Arial"/>
          <w:sz w:val="20"/>
        </w:rPr>
        <w:t>улица Фабрициуса, д. 24, кв. 76</w:t>
      </w:r>
    </w:p>
    <w:p>
      <w:pPr>
        <w:pStyle w:val="Normal"/>
        <w:jc w:val="both"/>
        <w:rPr>
          <w:rFonts w:ascii="Arial" w:hAnsi="Arial"/>
          <w:sz w:val="20"/>
        </w:rPr>
      </w:pPr>
      <w:r>
        <w:rPr>
          <w:rFonts w:ascii="Arial" w:hAnsi="Arial"/>
          <w:sz w:val="20"/>
        </w:rPr>
      </w:r>
    </w:p>
    <w:p>
      <w:pPr>
        <w:pStyle w:val="Normal"/>
        <w:jc w:val="both"/>
        <w:rPr>
          <w:rFonts w:ascii="Arial" w:hAnsi="Arial" w:cs="Arial"/>
          <w:sz w:val="20"/>
          <w:lang w:val="uk-UA"/>
        </w:rPr>
      </w:pPr>
      <w:r>
        <w:rPr>
          <w:rFonts w:ascii="Arial" w:hAnsi="Arial"/>
          <w:b/>
          <w:sz w:val="20"/>
        </w:rPr>
        <w:t>Адрес офиса:</w:t>
      </w:r>
      <w:r>
        <w:rPr>
          <w:rFonts w:ascii="Arial" w:hAnsi="Arial"/>
          <w:sz w:val="20"/>
        </w:rPr>
        <w:t xml:space="preserve"> г.Макеевка, пл. Советская, 7</w:t>
      </w:r>
    </w:p>
    <w:p>
      <w:pPr>
        <w:pStyle w:val="Normal"/>
        <w:jc w:val="both"/>
        <w:rPr>
          <w:rFonts w:ascii="Arial" w:hAnsi="Arial"/>
          <w:b/>
          <w:b/>
          <w:sz w:val="20"/>
        </w:rPr>
      </w:pPr>
      <w:r>
        <w:rPr>
          <w:rFonts w:ascii="Arial" w:hAnsi="Arial"/>
          <w:b/>
          <w:sz w:val="20"/>
        </w:rPr>
      </w:r>
    </w:p>
    <w:p>
      <w:pPr>
        <w:pStyle w:val="Normal"/>
        <w:jc w:val="both"/>
        <w:rPr>
          <w:rFonts w:ascii="Arial" w:hAnsi="Arial"/>
          <w:sz w:val="20"/>
          <w:lang w:val="en-US"/>
        </w:rPr>
      </w:pPr>
      <w:r>
        <w:rPr>
          <w:rFonts w:ascii="Arial" w:hAnsi="Arial"/>
          <w:b/>
          <w:sz w:val="20"/>
        </w:rPr>
        <w:t>Тел</w:t>
      </w:r>
      <w:r>
        <w:rPr>
          <w:rFonts w:ascii="Arial" w:hAnsi="Arial"/>
          <w:b/>
          <w:sz w:val="20"/>
          <w:lang w:val="en-US"/>
        </w:rPr>
        <w:t>.</w:t>
      </w:r>
      <w:r>
        <w:rPr>
          <w:rFonts w:ascii="Arial" w:hAnsi="Arial"/>
          <w:sz w:val="20"/>
          <w:lang w:val="en-US"/>
        </w:rPr>
        <w:t xml:space="preserve"> (0623)285-285</w:t>
      </w:r>
    </w:p>
    <w:p>
      <w:pPr>
        <w:pStyle w:val="Normal"/>
        <w:jc w:val="both"/>
        <w:rPr>
          <w:rFonts w:ascii="Arial" w:hAnsi="Arial"/>
          <w:b/>
          <w:b/>
          <w:sz w:val="20"/>
          <w:lang w:val="en-US"/>
        </w:rPr>
      </w:pPr>
      <w:r>
        <w:rPr>
          <w:rFonts w:ascii="Arial" w:hAnsi="Arial"/>
          <w:b/>
          <w:sz w:val="20"/>
          <w:lang w:val="en-US"/>
        </w:rPr>
      </w:r>
    </w:p>
    <w:p>
      <w:pPr>
        <w:pStyle w:val="Normal"/>
        <w:jc w:val="both"/>
        <w:rPr/>
      </w:pPr>
      <w:r>
        <w:rPr>
          <w:rFonts w:ascii="Arial" w:hAnsi="Arial"/>
          <w:b/>
          <w:sz w:val="20"/>
          <w:lang w:val="en-US"/>
        </w:rPr>
        <w:t>e-mail:</w:t>
      </w:r>
      <w:r>
        <w:rPr>
          <w:rFonts w:ascii="Arial" w:hAnsi="Arial"/>
          <w:sz w:val="20"/>
          <w:lang w:val="en-US"/>
        </w:rPr>
        <w:t xml:space="preserve"> </w:t>
      </w:r>
      <w:hyperlink r:id="rId3">
        <w:r>
          <w:rPr>
            <w:rStyle w:val="Style13"/>
            <w:rFonts w:ascii="Arial" w:hAnsi="Arial"/>
            <w:sz w:val="20"/>
            <w:lang w:val="en-US"/>
          </w:rPr>
          <w:t>artkomm@yandex.ru</w:t>
        </w:r>
      </w:hyperlink>
    </w:p>
    <w:p>
      <w:pPr>
        <w:pStyle w:val="Normal"/>
        <w:rPr>
          <w:lang w:val="en-US"/>
        </w:rPr>
      </w:pPr>
      <w:r>
        <w:rPr>
          <w:lang w:val="en-US"/>
        </w:rPr>
      </w:r>
    </w:p>
    <w:p>
      <w:pPr>
        <w:pStyle w:val="NormalWeb"/>
        <w:rPr/>
      </w:pPr>
      <w:r>
        <w:rPr>
          <w:rFonts w:cs="Arial" w:ascii="Arial" w:hAnsi="Arial"/>
          <w:b/>
          <w:sz w:val="18"/>
          <w:szCs w:val="18"/>
        </w:rPr>
        <w:t>Подпись _____________________________Л.М. Денисенко</w:t>
      </w:r>
    </w:p>
    <w:p>
      <w:pPr>
        <w:pStyle w:val="NormalWeb"/>
        <w:rPr>
          <w:rFonts w:ascii="Arial" w:hAnsi="Arial" w:cs="Arial"/>
          <w:b/>
          <w:b/>
          <w:sz w:val="18"/>
          <w:szCs w:val="18"/>
        </w:rPr>
      </w:pPr>
      <w:r>
        <w:rPr/>
      </w:r>
    </w:p>
    <w:p>
      <w:pPr>
        <w:pStyle w:val="NormalWeb"/>
        <w:rPr>
          <w:rFonts w:ascii="Arial" w:hAnsi="Arial" w:cs="Arial"/>
          <w:b/>
          <w:b/>
          <w:sz w:val="18"/>
          <w:szCs w:val="18"/>
        </w:rPr>
      </w:pPr>
      <w:r>
        <w:rPr/>
      </w:r>
    </w:p>
    <w:p>
      <w:pPr>
        <w:pStyle w:val="NormalWeb"/>
        <w:rPr>
          <w:rFonts w:ascii="Arial" w:hAnsi="Arial" w:cs="Arial"/>
          <w:b/>
          <w:b/>
          <w:sz w:val="18"/>
          <w:szCs w:val="18"/>
        </w:rPr>
      </w:pPr>
      <w:r>
        <w:rPr/>
      </w:r>
    </w:p>
    <w:p>
      <w:pPr>
        <w:pStyle w:val="NormalWeb"/>
        <w:rPr>
          <w:rFonts w:ascii="Arial" w:hAnsi="Arial" w:cs="Arial"/>
          <w:b/>
          <w:b/>
          <w:sz w:val="18"/>
          <w:szCs w:val="18"/>
        </w:rPr>
      </w:pPr>
      <w:r>
        <w:rPr/>
      </w:r>
    </w:p>
    <w:tbl>
      <w:tblPr>
        <w:tblW w:w="9616" w:type="dxa"/>
        <w:jc w:val="left"/>
        <w:tblInd w:w="93" w:type="dxa"/>
        <w:tblBorders/>
        <w:tblCellMar>
          <w:top w:w="0" w:type="dxa"/>
          <w:left w:w="108" w:type="dxa"/>
          <w:bottom w:w="0" w:type="dxa"/>
          <w:right w:w="108" w:type="dxa"/>
        </w:tblCellMar>
        <w:tblLook w:val="0000"/>
      </w:tblPr>
      <w:tblGrid>
        <w:gridCol w:w="959"/>
        <w:gridCol w:w="6240"/>
        <w:gridCol w:w="2417"/>
      </w:tblGrid>
      <w:tr>
        <w:trPr>
          <w:trHeight w:val="585" w:hRule="atLeast"/>
        </w:trPr>
        <w:tc>
          <w:tcPr>
            <w:tcW w:w="9616" w:type="dxa"/>
            <w:gridSpan w:val="3"/>
            <w:tcBorders/>
            <w:shd w:color="auto" w:fill="auto" w:val="clear"/>
            <w:vAlign w:val="center"/>
          </w:tcPr>
          <w:p>
            <w:pPr>
              <w:pStyle w:val="Normal"/>
              <w:jc w:val="right"/>
              <w:rPr/>
            </w:pPr>
            <w:r>
              <w:rPr>
                <w:rFonts w:cs="Arial" w:ascii="Arial" w:hAnsi="Arial"/>
                <w:b/>
                <w:bCs/>
                <w:sz w:val="22"/>
                <w:szCs w:val="22"/>
              </w:rPr>
              <w:t>ПРИЛОЖЕНИЕ 1</w:t>
            </w:r>
          </w:p>
          <w:p>
            <w:pPr>
              <w:pStyle w:val="Normal"/>
              <w:jc w:val="right"/>
              <w:rPr>
                <w:rFonts w:ascii="Arial" w:hAnsi="Arial" w:cs="Arial"/>
                <w:b/>
                <w:b/>
                <w:bCs/>
                <w:sz w:val="18"/>
                <w:szCs w:val="18"/>
              </w:rPr>
            </w:pPr>
            <w:r>
              <w:rPr>
                <w:rFonts w:cs="Arial" w:ascii="Arial" w:hAnsi="Arial"/>
                <w:b/>
                <w:bCs/>
                <w:sz w:val="18"/>
                <w:szCs w:val="18"/>
              </w:rPr>
              <w:t xml:space="preserve">к Договору на оказание услуг по доступу в сеть Интернет </w:t>
            </w:r>
          </w:p>
          <w:p>
            <w:pPr>
              <w:pStyle w:val="Normal"/>
              <w:jc w:val="right"/>
              <w:rPr>
                <w:rFonts w:ascii="Arial" w:hAnsi="Arial" w:cs="Arial"/>
                <w:b/>
                <w:b/>
                <w:bCs/>
                <w:sz w:val="18"/>
                <w:szCs w:val="18"/>
              </w:rPr>
            </w:pPr>
            <w:r>
              <w:rPr>
                <w:rFonts w:cs="Arial" w:ascii="Arial" w:hAnsi="Arial"/>
                <w:b/>
                <w:bCs/>
                <w:sz w:val="18"/>
                <w:szCs w:val="18"/>
              </w:rPr>
              <w:t xml:space="preserve"> № </w:t>
            </w:r>
            <w:r>
              <w:rPr>
                <w:rFonts w:cs="Arial" w:ascii="Arial" w:hAnsi="Arial"/>
                <w:b/>
                <w:bCs/>
                <w:sz w:val="18"/>
                <w:szCs w:val="18"/>
              </w:rPr>
              <w:t>__ от “____” ____________ 2016 года</w:t>
            </w:r>
          </w:p>
        </w:tc>
      </w:tr>
      <w:tr>
        <w:trPr>
          <w:trHeight w:val="645" w:hRule="atLeast"/>
        </w:trPr>
        <w:tc>
          <w:tcPr>
            <w:tcW w:w="9616" w:type="dxa"/>
            <w:gridSpan w:val="3"/>
            <w:tcBorders>
              <w:top w:val="single" w:sz="4" w:space="0" w:color="00000A"/>
              <w:bottom w:val="single" w:sz="4" w:space="0" w:color="00000A"/>
              <w:insideH w:val="single" w:sz="4" w:space="0" w:color="00000A"/>
            </w:tcBorders>
            <w:shd w:color="auto" w:fill="auto" w:val="clear"/>
            <w:vAlign w:val="center"/>
          </w:tcPr>
          <w:p>
            <w:pPr>
              <w:pStyle w:val="Normal"/>
              <w:jc w:val="center"/>
              <w:rPr>
                <w:rFonts w:ascii="Arial CYR" w:hAnsi="Arial CYR" w:cs="Arial CYR"/>
                <w:b/>
                <w:b/>
                <w:bCs/>
                <w:sz w:val="20"/>
                <w:szCs w:val="20"/>
                <w:u w:val="single"/>
              </w:rPr>
            </w:pPr>
            <w:r>
              <w:rPr>
                <w:rFonts w:cs="Arial CYR" w:ascii="Arial CYR" w:hAnsi="Arial CYR"/>
                <w:b/>
                <w:bCs/>
                <w:sz w:val="20"/>
                <w:szCs w:val="20"/>
                <w:u w:val="single"/>
              </w:rPr>
            </w:r>
          </w:p>
          <w:p>
            <w:pPr>
              <w:pStyle w:val="Normal"/>
              <w:jc w:val="center"/>
              <w:rPr>
                <w:rFonts w:ascii="Arial CYR" w:hAnsi="Arial CYR" w:cs="Arial CYR"/>
                <w:b/>
                <w:b/>
                <w:bCs/>
                <w:sz w:val="20"/>
                <w:szCs w:val="20"/>
                <w:u w:val="single"/>
              </w:rPr>
            </w:pPr>
            <w:r>
              <w:rPr>
                <w:rFonts w:cs="Arial CYR" w:ascii="Arial CYR" w:hAnsi="Arial CYR"/>
                <w:b/>
                <w:bCs/>
                <w:sz w:val="20"/>
                <w:szCs w:val="20"/>
                <w:u w:val="single"/>
              </w:rPr>
            </w:r>
          </w:p>
          <w:p>
            <w:pPr>
              <w:pStyle w:val="Normal"/>
              <w:jc w:val="center"/>
              <w:rPr>
                <w:rFonts w:ascii="Arial CYR" w:hAnsi="Arial CYR" w:cs="Arial CYR"/>
                <w:b/>
                <w:b/>
                <w:bCs/>
                <w:sz w:val="20"/>
                <w:szCs w:val="20"/>
                <w:u w:val="single"/>
              </w:rPr>
            </w:pPr>
            <w:r>
              <w:rPr>
                <w:rFonts w:cs="Arial CYR" w:ascii="Arial CYR" w:hAnsi="Arial CYR"/>
                <w:b/>
                <w:bCs/>
                <w:sz w:val="20"/>
                <w:szCs w:val="20"/>
                <w:u w:val="single"/>
              </w:rPr>
            </w:r>
          </w:p>
          <w:p>
            <w:pPr>
              <w:pStyle w:val="Normal"/>
              <w:jc w:val="center"/>
              <w:rPr>
                <w:rFonts w:ascii="Arial CYR" w:hAnsi="Arial CYR" w:cs="Arial CYR"/>
                <w:b/>
                <w:b/>
                <w:bCs/>
                <w:sz w:val="20"/>
                <w:szCs w:val="20"/>
                <w:u w:val="single"/>
              </w:rPr>
            </w:pPr>
            <w:r>
              <w:rPr>
                <w:rFonts w:cs="Arial CYR" w:ascii="Arial CYR" w:hAnsi="Arial CYR"/>
                <w:b/>
                <w:bCs/>
                <w:sz w:val="20"/>
                <w:szCs w:val="20"/>
                <w:u w:val="single"/>
              </w:rPr>
            </w:r>
          </w:p>
          <w:p>
            <w:pPr>
              <w:pStyle w:val="Normal"/>
              <w:jc w:val="center"/>
              <w:rPr>
                <w:rFonts w:ascii="Arial CYR" w:hAnsi="Arial CYR" w:cs="Arial CYR"/>
                <w:b/>
                <w:b/>
                <w:bCs/>
                <w:sz w:val="20"/>
                <w:szCs w:val="20"/>
                <w:u w:val="single"/>
              </w:rPr>
            </w:pPr>
            <w:r>
              <w:rPr>
                <w:rFonts w:cs="Arial CYR" w:ascii="Arial CYR" w:hAnsi="Arial CYR"/>
                <w:b/>
                <w:bCs/>
                <w:sz w:val="20"/>
                <w:szCs w:val="20"/>
                <w:u w:val="single"/>
              </w:rPr>
              <w:t>ПЕРЕЧЕНЬ УСЛУГ И ПРЕЙСКУРАНТ ДЕЙСТВУЮЩИХ ЦЕН</w:t>
            </w:r>
          </w:p>
          <w:p>
            <w:pPr>
              <w:pStyle w:val="Normal"/>
              <w:jc w:val="center"/>
              <w:rPr>
                <w:rFonts w:ascii="Arial CYR" w:hAnsi="Arial CYR" w:cs="Arial CYR"/>
                <w:b/>
                <w:b/>
                <w:bCs/>
                <w:sz w:val="20"/>
                <w:szCs w:val="20"/>
                <w:u w:val="single"/>
              </w:rPr>
            </w:pPr>
            <w:r>
              <w:rPr>
                <w:rFonts w:cs="Arial CYR" w:ascii="Arial CYR" w:hAnsi="Arial CYR"/>
                <w:b/>
                <w:bCs/>
                <w:sz w:val="20"/>
                <w:szCs w:val="20"/>
                <w:u w:val="single"/>
              </w:rPr>
            </w:r>
          </w:p>
          <w:p>
            <w:pPr>
              <w:pStyle w:val="Normal"/>
              <w:jc w:val="center"/>
              <w:rPr>
                <w:rFonts w:ascii="Arial CYR" w:hAnsi="Arial CYR" w:cs="Arial CYR"/>
                <w:b/>
                <w:b/>
                <w:bCs/>
                <w:sz w:val="20"/>
                <w:szCs w:val="20"/>
                <w:u w:val="single"/>
              </w:rPr>
            </w:pPr>
            <w:r>
              <w:rPr>
                <w:rFonts w:cs="Arial CYR" w:ascii="Arial CYR" w:hAnsi="Arial CYR"/>
                <w:b/>
                <w:bCs/>
                <w:sz w:val="20"/>
                <w:szCs w:val="20"/>
                <w:u w:val="single"/>
              </w:rPr>
            </w:r>
          </w:p>
          <w:p>
            <w:pPr>
              <w:pStyle w:val="Normal"/>
              <w:jc w:val="center"/>
              <w:rPr>
                <w:rFonts w:ascii="Arial CYR" w:hAnsi="Arial CYR" w:cs="Arial CYR"/>
                <w:b/>
                <w:b/>
                <w:bCs/>
                <w:sz w:val="20"/>
                <w:szCs w:val="20"/>
                <w:u w:val="single"/>
              </w:rPr>
            </w:pPr>
            <w:r>
              <w:rPr>
                <w:rFonts w:cs="Arial CYR" w:ascii="Arial CYR" w:hAnsi="Arial CYR"/>
                <w:b/>
                <w:bCs/>
                <w:sz w:val="20"/>
                <w:szCs w:val="20"/>
                <w:u w:val="single"/>
              </w:rPr>
            </w:r>
          </w:p>
        </w:tc>
      </w:tr>
      <w:tr>
        <w:trPr>
          <w:trHeight w:val="465" w:hRule="atLeast"/>
        </w:trPr>
        <w:tc>
          <w:tcPr>
            <w:tcW w:w="9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9CCFF" w:val="clear"/>
            <w:tcMar>
              <w:left w:w="98" w:type="dxa"/>
            </w:tcMar>
            <w:vAlign w:val="center"/>
          </w:tcPr>
          <w:p>
            <w:pPr>
              <w:pStyle w:val="Normal"/>
              <w:jc w:val="center"/>
              <w:rPr>
                <w:rFonts w:ascii="Arial CYR" w:hAnsi="Arial CYR" w:cs="Arial CYR"/>
                <w:b/>
                <w:b/>
                <w:bCs/>
                <w:sz w:val="18"/>
                <w:szCs w:val="18"/>
              </w:rPr>
            </w:pPr>
            <w:r>
              <w:rPr>
                <w:rFonts w:cs="Arial CYR" w:ascii="Arial CYR" w:hAnsi="Arial CYR"/>
                <w:b/>
                <w:bCs/>
                <w:sz w:val="18"/>
                <w:szCs w:val="18"/>
              </w:rPr>
              <w:t>1</w:t>
            </w:r>
          </w:p>
        </w:tc>
        <w:tc>
          <w:tcPr>
            <w:tcW w:w="62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9CCFF" w:val="clear"/>
            <w:tcMar>
              <w:left w:w="103" w:type="dxa"/>
            </w:tcMar>
            <w:vAlign w:val="center"/>
          </w:tcPr>
          <w:p>
            <w:pPr>
              <w:pStyle w:val="Normal"/>
              <w:jc w:val="center"/>
              <w:rPr>
                <w:rFonts w:ascii="Arial CYR" w:hAnsi="Arial CYR" w:cs="Arial CYR"/>
                <w:b/>
                <w:b/>
                <w:bCs/>
                <w:sz w:val="18"/>
                <w:szCs w:val="18"/>
              </w:rPr>
            </w:pPr>
            <w:r>
              <w:rPr>
                <w:rFonts w:cs="Arial CYR" w:ascii="Arial CYR" w:hAnsi="Arial CYR"/>
                <w:b/>
                <w:bCs/>
                <w:sz w:val="18"/>
                <w:szCs w:val="18"/>
              </w:rPr>
              <w:t xml:space="preserve">Подключение к сети Интернет </w:t>
            </w:r>
            <w:r>
              <w:rPr>
                <w:rFonts w:cs="Arial CYR" w:ascii="Arial CYR" w:hAnsi="Arial CYR"/>
                <w:sz w:val="16"/>
                <w:szCs w:val="16"/>
              </w:rPr>
              <w:t>(настройка соединения, тестирование)</w:t>
            </w:r>
          </w:p>
        </w:tc>
        <w:tc>
          <w:tcPr>
            <w:tcW w:w="2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9CCFF" w:val="clear"/>
            <w:tcMar>
              <w:left w:w="103" w:type="dxa"/>
            </w:tcMar>
            <w:vAlign w:val="center"/>
          </w:tcPr>
          <w:p>
            <w:pPr>
              <w:pStyle w:val="Normal"/>
              <w:jc w:val="center"/>
              <w:rPr>
                <w:rFonts w:ascii="Arial CYR" w:hAnsi="Arial CYR" w:cs="Arial CYR"/>
                <w:b/>
                <w:b/>
                <w:bCs/>
                <w:sz w:val="20"/>
                <w:szCs w:val="20"/>
              </w:rPr>
            </w:pPr>
            <w:r>
              <w:rPr>
                <w:rFonts w:cs="Arial CYR" w:ascii="Arial CYR" w:hAnsi="Arial CYR"/>
                <w:b/>
                <w:bCs/>
                <w:sz w:val="20"/>
                <w:szCs w:val="20"/>
              </w:rPr>
              <w:t>Стоимость, р.руб.</w:t>
            </w:r>
          </w:p>
        </w:tc>
      </w:tr>
      <w:tr>
        <w:trPr>
          <w:trHeight w:val="465" w:hRule="atLeast"/>
        </w:trPr>
        <w:tc>
          <w:tcPr>
            <w:tcW w:w="9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jc w:val="center"/>
              <w:rPr>
                <w:rFonts w:ascii="Arial CYR" w:hAnsi="Arial CYR" w:cs="Arial CYR"/>
                <w:sz w:val="18"/>
                <w:szCs w:val="18"/>
              </w:rPr>
            </w:pPr>
            <w:r>
              <w:rPr>
                <w:rFonts w:cs="Arial CYR" w:ascii="Arial CYR" w:hAnsi="Arial CYR"/>
                <w:sz w:val="18"/>
                <w:szCs w:val="18"/>
              </w:rPr>
              <w:t>1.1.</w:t>
            </w:r>
          </w:p>
        </w:tc>
        <w:tc>
          <w:tcPr>
            <w:tcW w:w="62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jc w:val="center"/>
              <w:rPr>
                <w:rFonts w:ascii="Arial CYR" w:hAnsi="Arial CYR" w:cs="Arial CYR"/>
                <w:sz w:val="18"/>
                <w:szCs w:val="18"/>
              </w:rPr>
            </w:pPr>
            <w:r>
              <w:rPr>
                <w:rFonts w:cs="Arial CYR" w:ascii="Arial CYR" w:hAnsi="Arial CYR"/>
                <w:sz w:val="18"/>
                <w:szCs w:val="18"/>
              </w:rPr>
              <w:t>Подключение к сети Интернет</w:t>
            </w:r>
            <w:r>
              <w:rPr>
                <w:rFonts w:cs="Arial CYR" w:ascii="Arial CYR" w:hAnsi="Arial CYR"/>
                <w:sz w:val="16"/>
                <w:szCs w:val="16"/>
              </w:rPr>
              <w:t xml:space="preserve"> (в многоквартирных домах) в зависимости от района города</w:t>
            </w:r>
          </w:p>
        </w:tc>
        <w:tc>
          <w:tcPr>
            <w:tcW w:w="2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jc w:val="center"/>
              <w:rPr>
                <w:rFonts w:ascii="Arial CYR" w:hAnsi="Arial CYR" w:cs="Arial CYR"/>
                <w:b/>
                <w:b/>
                <w:bCs/>
                <w:sz w:val="18"/>
                <w:szCs w:val="18"/>
              </w:rPr>
            </w:pPr>
            <w:r>
              <w:rPr>
                <w:rFonts w:cs="Arial CYR" w:ascii="Arial CYR" w:hAnsi="Arial CYR"/>
                <w:b/>
                <w:bCs/>
                <w:sz w:val="18"/>
                <w:szCs w:val="18"/>
              </w:rPr>
              <w:t>от 300</w:t>
            </w:r>
          </w:p>
        </w:tc>
      </w:tr>
      <w:tr>
        <w:trPr>
          <w:trHeight w:val="255" w:hRule="atLeast"/>
        </w:trPr>
        <w:tc>
          <w:tcPr>
            <w:tcW w:w="9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jc w:val="center"/>
              <w:rPr>
                <w:rFonts w:ascii="Arial CYR" w:hAnsi="Arial CYR" w:cs="Arial CYR"/>
                <w:sz w:val="18"/>
                <w:szCs w:val="18"/>
              </w:rPr>
            </w:pPr>
            <w:r>
              <w:rPr>
                <w:rFonts w:cs="Arial CYR" w:ascii="Arial CYR" w:hAnsi="Arial CYR"/>
                <w:sz w:val="18"/>
                <w:szCs w:val="18"/>
              </w:rPr>
              <w:t>1.2.</w:t>
            </w:r>
          </w:p>
        </w:tc>
        <w:tc>
          <w:tcPr>
            <w:tcW w:w="62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jc w:val="center"/>
              <w:rPr>
                <w:rFonts w:ascii="Arial CYR" w:hAnsi="Arial CYR" w:cs="Arial CYR"/>
                <w:sz w:val="18"/>
                <w:szCs w:val="18"/>
              </w:rPr>
            </w:pPr>
            <w:r>
              <w:rPr>
                <w:rFonts w:cs="Arial CYR" w:ascii="Arial CYR" w:hAnsi="Arial CYR"/>
                <w:sz w:val="18"/>
                <w:szCs w:val="18"/>
              </w:rPr>
              <w:t xml:space="preserve">Подключение к сети Интернет </w:t>
            </w:r>
            <w:r>
              <w:rPr>
                <w:rFonts w:cs="Arial CYR" w:ascii="Arial CYR" w:hAnsi="Arial CYR"/>
                <w:sz w:val="16"/>
                <w:szCs w:val="16"/>
              </w:rPr>
              <w:t>(в частном секторе по Волокну)</w:t>
            </w:r>
          </w:p>
        </w:tc>
        <w:tc>
          <w:tcPr>
            <w:tcW w:w="2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jc w:val="center"/>
              <w:rPr>
                <w:rFonts w:ascii="Arial CYR" w:hAnsi="Arial CYR" w:cs="Arial CYR"/>
                <w:b/>
                <w:b/>
                <w:bCs/>
                <w:sz w:val="18"/>
                <w:szCs w:val="18"/>
              </w:rPr>
            </w:pPr>
            <w:r>
              <w:rPr>
                <w:rFonts w:cs="Arial CYR" w:ascii="Arial CYR" w:hAnsi="Arial CYR"/>
                <w:b/>
                <w:bCs/>
                <w:sz w:val="18"/>
                <w:szCs w:val="18"/>
              </w:rPr>
              <w:t>от 2000</w:t>
            </w:r>
          </w:p>
        </w:tc>
      </w:tr>
      <w:tr>
        <w:trPr>
          <w:trHeight w:val="315" w:hRule="atLeast"/>
        </w:trPr>
        <w:tc>
          <w:tcPr>
            <w:tcW w:w="9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jc w:val="center"/>
              <w:rPr>
                <w:rFonts w:ascii="Arial CYR" w:hAnsi="Arial CYR" w:cs="Arial CYR"/>
                <w:sz w:val="18"/>
                <w:szCs w:val="18"/>
              </w:rPr>
            </w:pPr>
            <w:r>
              <w:rPr>
                <w:rFonts w:cs="Arial CYR" w:ascii="Arial CYR" w:hAnsi="Arial CYR"/>
                <w:sz w:val="18"/>
                <w:szCs w:val="18"/>
              </w:rPr>
              <w:t>1.3.</w:t>
            </w:r>
          </w:p>
        </w:tc>
        <w:tc>
          <w:tcPr>
            <w:tcW w:w="62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jc w:val="center"/>
              <w:rPr>
                <w:rFonts w:ascii="Arial CYR" w:hAnsi="Arial CYR" w:cs="Arial CYR"/>
                <w:sz w:val="18"/>
                <w:szCs w:val="18"/>
              </w:rPr>
            </w:pPr>
            <w:r>
              <w:rPr>
                <w:rFonts w:cs="Arial CYR" w:ascii="Arial CYR" w:hAnsi="Arial CYR"/>
                <w:sz w:val="18"/>
                <w:szCs w:val="18"/>
              </w:rPr>
              <w:t xml:space="preserve">Переподключение от других операторов </w:t>
            </w:r>
            <w:r>
              <w:rPr>
                <w:rFonts w:cs="Arial CYR" w:ascii="Arial CYR" w:hAnsi="Arial CYR"/>
              </w:rPr>
              <w:t>*</w:t>
            </w:r>
          </w:p>
        </w:tc>
        <w:tc>
          <w:tcPr>
            <w:tcW w:w="2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jc w:val="center"/>
              <w:rPr>
                <w:rFonts w:ascii="Arial CYR" w:hAnsi="Arial CYR" w:cs="Arial CYR"/>
                <w:b/>
                <w:b/>
                <w:bCs/>
                <w:sz w:val="18"/>
                <w:szCs w:val="18"/>
              </w:rPr>
            </w:pPr>
            <w:r>
              <w:rPr>
                <w:rFonts w:cs="Arial CYR" w:ascii="Arial CYR" w:hAnsi="Arial CYR"/>
                <w:b/>
                <w:bCs/>
                <w:sz w:val="18"/>
                <w:szCs w:val="18"/>
              </w:rPr>
              <w:t xml:space="preserve">БЕСПЛАТНО </w:t>
            </w:r>
            <w:r>
              <w:rPr>
                <w:rFonts w:cs="Arial CYR" w:ascii="Arial CYR" w:hAnsi="Arial CYR"/>
                <w:b/>
                <w:bCs/>
              </w:rPr>
              <w:t>*</w:t>
            </w:r>
          </w:p>
        </w:tc>
      </w:tr>
      <w:tr>
        <w:trPr>
          <w:trHeight w:val="720" w:hRule="atLeast"/>
        </w:trPr>
        <w:tc>
          <w:tcPr>
            <w:tcW w:w="9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9CCFF" w:val="clear"/>
            <w:tcMar>
              <w:left w:w="98" w:type="dxa"/>
            </w:tcMar>
            <w:vAlign w:val="center"/>
          </w:tcPr>
          <w:p>
            <w:pPr>
              <w:pStyle w:val="Normal"/>
              <w:jc w:val="center"/>
              <w:rPr>
                <w:rFonts w:ascii="Arial CYR" w:hAnsi="Arial CYR" w:cs="Arial CYR"/>
                <w:b/>
                <w:b/>
                <w:bCs/>
                <w:sz w:val="18"/>
                <w:szCs w:val="18"/>
              </w:rPr>
            </w:pPr>
            <w:r>
              <w:rPr>
                <w:rFonts w:cs="Arial CYR" w:ascii="Arial CYR" w:hAnsi="Arial CYR"/>
                <w:b/>
                <w:bCs/>
                <w:sz w:val="18"/>
                <w:szCs w:val="18"/>
              </w:rPr>
              <w:t>2</w:t>
            </w:r>
          </w:p>
        </w:tc>
        <w:tc>
          <w:tcPr>
            <w:tcW w:w="62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9CCFF" w:val="clear"/>
            <w:tcMar>
              <w:left w:w="103" w:type="dxa"/>
            </w:tcMar>
            <w:vAlign w:val="center"/>
          </w:tcPr>
          <w:p>
            <w:pPr>
              <w:pStyle w:val="Normal"/>
              <w:jc w:val="center"/>
              <w:rPr>
                <w:rFonts w:ascii="Arial CYR" w:hAnsi="Arial CYR" w:cs="Arial CYR"/>
                <w:b/>
                <w:b/>
                <w:bCs/>
                <w:sz w:val="18"/>
                <w:szCs w:val="18"/>
              </w:rPr>
            </w:pPr>
            <w:r>
              <w:rPr>
                <w:rFonts w:cs="Arial CYR" w:ascii="Arial CYR" w:hAnsi="Arial CYR"/>
                <w:b/>
                <w:bCs/>
                <w:sz w:val="18"/>
                <w:szCs w:val="18"/>
              </w:rPr>
              <w:t xml:space="preserve">Тарифные пакеты доступа в сеть Интернет </w:t>
            </w:r>
            <w:r>
              <w:rPr>
                <w:rFonts w:cs="Arial CYR" w:ascii="Arial CYR" w:hAnsi="Arial CYR"/>
                <w:b/>
                <w:bCs/>
                <w:sz w:val="16"/>
                <w:szCs w:val="16"/>
                <w:u w:val="single"/>
              </w:rPr>
              <w:t>для частных лиц в многоквартирных домах</w:t>
            </w:r>
            <w:r>
              <w:rPr>
                <w:rFonts w:cs="Arial CYR" w:ascii="Arial CYR" w:hAnsi="Arial CYR"/>
                <w:b/>
                <w:bCs/>
                <w:sz w:val="16"/>
                <w:szCs w:val="16"/>
              </w:rPr>
              <w:t xml:space="preserve"> </w:t>
            </w:r>
            <w:r>
              <w:rPr>
                <w:rFonts w:cs="Arial CYR" w:ascii="Arial CYR" w:hAnsi="Arial CYR"/>
                <w:b/>
                <w:bCs/>
                <w:color w:val="FF0000"/>
                <w:sz w:val="16"/>
                <w:szCs w:val="16"/>
              </w:rPr>
              <w:t>(*Home*)</w:t>
            </w:r>
          </w:p>
        </w:tc>
        <w:tc>
          <w:tcPr>
            <w:tcW w:w="2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9CCFF" w:val="clear"/>
            <w:tcMar>
              <w:left w:w="103" w:type="dxa"/>
            </w:tcMar>
            <w:vAlign w:val="center"/>
          </w:tcPr>
          <w:p>
            <w:pPr>
              <w:pStyle w:val="Normal"/>
              <w:jc w:val="center"/>
              <w:rPr>
                <w:rFonts w:ascii="Arial CYR" w:hAnsi="Arial CYR" w:cs="Arial CYR"/>
                <w:b/>
                <w:b/>
                <w:bCs/>
                <w:sz w:val="18"/>
                <w:szCs w:val="18"/>
              </w:rPr>
            </w:pPr>
            <w:r>
              <w:rPr>
                <w:rFonts w:cs="Arial CYR" w:ascii="Arial CYR" w:hAnsi="Arial CYR"/>
                <w:b/>
                <w:bCs/>
                <w:sz w:val="18"/>
                <w:szCs w:val="18"/>
              </w:rPr>
              <w:t>Стоимость за месяц, рос.рублей</w:t>
            </w:r>
          </w:p>
        </w:tc>
      </w:tr>
      <w:tr>
        <w:trPr>
          <w:trHeight w:val="255" w:hRule="atLeast"/>
        </w:trPr>
        <w:tc>
          <w:tcPr>
            <w:tcW w:w="9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jc w:val="center"/>
              <w:rPr>
                <w:rFonts w:ascii="Arial CYR" w:hAnsi="Arial CYR" w:cs="Arial CYR"/>
                <w:sz w:val="18"/>
                <w:szCs w:val="18"/>
              </w:rPr>
            </w:pPr>
            <w:r>
              <w:rPr>
                <w:rFonts w:cs="Arial CYR" w:ascii="Arial CYR" w:hAnsi="Arial CYR"/>
                <w:sz w:val="18"/>
                <w:szCs w:val="18"/>
              </w:rPr>
              <w:t>2.1.</w:t>
            </w:r>
          </w:p>
        </w:tc>
        <w:tc>
          <w:tcPr>
            <w:tcW w:w="62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jc w:val="center"/>
              <w:rPr>
                <w:rFonts w:ascii="Arial CYR" w:hAnsi="Arial CYR" w:cs="Arial CYR"/>
                <w:color w:val="000000"/>
                <w:sz w:val="18"/>
                <w:szCs w:val="18"/>
              </w:rPr>
            </w:pPr>
            <w:r>
              <w:rPr>
                <w:rFonts w:cs="Arial CYR" w:ascii="Arial CYR" w:hAnsi="Arial CYR"/>
                <w:color w:val="000000"/>
                <w:sz w:val="18"/>
                <w:szCs w:val="18"/>
              </w:rPr>
              <w:t>Социальный 1 Мбит/с</w:t>
            </w:r>
          </w:p>
        </w:tc>
        <w:tc>
          <w:tcPr>
            <w:tcW w:w="2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jc w:val="center"/>
              <w:rPr>
                <w:rFonts w:ascii="Arial CYR" w:hAnsi="Arial CYR" w:cs="Arial CYR"/>
                <w:sz w:val="18"/>
                <w:szCs w:val="18"/>
              </w:rPr>
            </w:pPr>
            <w:r>
              <w:rPr>
                <w:rFonts w:cs="Arial CYR" w:ascii="Arial CYR" w:hAnsi="Arial CYR"/>
                <w:sz w:val="18"/>
                <w:szCs w:val="18"/>
              </w:rPr>
              <w:t>100,00</w:t>
            </w:r>
          </w:p>
        </w:tc>
      </w:tr>
      <w:tr>
        <w:trPr>
          <w:trHeight w:val="255" w:hRule="atLeast"/>
        </w:trPr>
        <w:tc>
          <w:tcPr>
            <w:tcW w:w="9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jc w:val="center"/>
              <w:rPr>
                <w:rFonts w:ascii="Arial CYR" w:hAnsi="Arial CYR" w:cs="Arial CYR"/>
                <w:sz w:val="18"/>
                <w:szCs w:val="18"/>
              </w:rPr>
            </w:pPr>
            <w:r>
              <w:rPr>
                <w:rFonts w:cs="Arial CYR" w:ascii="Arial CYR" w:hAnsi="Arial CYR"/>
                <w:sz w:val="18"/>
                <w:szCs w:val="18"/>
              </w:rPr>
              <w:t>2.2.</w:t>
            </w:r>
          </w:p>
        </w:tc>
        <w:tc>
          <w:tcPr>
            <w:tcW w:w="62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jc w:val="center"/>
              <w:rPr>
                <w:rFonts w:ascii="Arial CYR" w:hAnsi="Arial CYR" w:cs="Arial CYR"/>
                <w:color w:val="000000"/>
                <w:sz w:val="18"/>
                <w:szCs w:val="18"/>
              </w:rPr>
            </w:pPr>
            <w:r>
              <w:rPr>
                <w:rFonts w:cs="Arial CYR" w:ascii="Arial CYR" w:hAnsi="Arial CYR"/>
                <w:color w:val="000000"/>
                <w:sz w:val="18"/>
                <w:szCs w:val="18"/>
              </w:rPr>
              <w:t>Безлимитный  до 20 Мбит/с</w:t>
            </w:r>
          </w:p>
        </w:tc>
        <w:tc>
          <w:tcPr>
            <w:tcW w:w="2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jc w:val="center"/>
              <w:rPr>
                <w:rFonts w:ascii="Arial CYR" w:hAnsi="Arial CYR" w:cs="Arial CYR"/>
                <w:sz w:val="18"/>
                <w:szCs w:val="18"/>
              </w:rPr>
            </w:pPr>
            <w:r>
              <w:rPr>
                <w:rFonts w:cs="Arial CYR" w:ascii="Arial CYR" w:hAnsi="Arial CYR"/>
                <w:sz w:val="18"/>
                <w:szCs w:val="18"/>
              </w:rPr>
              <w:t>140,00</w:t>
            </w:r>
          </w:p>
        </w:tc>
      </w:tr>
      <w:tr>
        <w:trPr>
          <w:trHeight w:val="255" w:hRule="atLeast"/>
        </w:trPr>
        <w:tc>
          <w:tcPr>
            <w:tcW w:w="9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jc w:val="center"/>
              <w:rPr>
                <w:rFonts w:ascii="Arial CYR" w:hAnsi="Arial CYR" w:cs="Arial CYR"/>
                <w:sz w:val="18"/>
                <w:szCs w:val="18"/>
              </w:rPr>
            </w:pPr>
            <w:r>
              <w:rPr>
                <w:rFonts w:cs="Arial CYR" w:ascii="Arial CYR" w:hAnsi="Arial CYR"/>
                <w:sz w:val="18"/>
                <w:szCs w:val="18"/>
              </w:rPr>
              <w:t>2.3.</w:t>
            </w:r>
          </w:p>
        </w:tc>
        <w:tc>
          <w:tcPr>
            <w:tcW w:w="62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jc w:val="center"/>
              <w:rPr>
                <w:rFonts w:ascii="Arial CYR" w:hAnsi="Arial CYR" w:cs="Arial CYR"/>
                <w:color w:val="000000"/>
                <w:sz w:val="18"/>
                <w:szCs w:val="18"/>
              </w:rPr>
            </w:pPr>
            <w:r>
              <w:rPr>
                <w:rFonts w:cs="Arial CYR" w:ascii="Arial CYR" w:hAnsi="Arial CYR"/>
                <w:color w:val="000000"/>
                <w:sz w:val="18"/>
                <w:szCs w:val="18"/>
              </w:rPr>
              <w:t>Безлимитный  до 70 Мбит/с</w:t>
            </w:r>
          </w:p>
        </w:tc>
        <w:tc>
          <w:tcPr>
            <w:tcW w:w="2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jc w:val="center"/>
              <w:rPr>
                <w:rFonts w:ascii="Arial CYR" w:hAnsi="Arial CYR" w:cs="Arial CYR"/>
                <w:sz w:val="18"/>
                <w:szCs w:val="18"/>
              </w:rPr>
            </w:pPr>
            <w:r>
              <w:rPr>
                <w:rFonts w:cs="Arial CYR" w:ascii="Arial CYR" w:hAnsi="Arial CYR"/>
                <w:sz w:val="18"/>
                <w:szCs w:val="18"/>
              </w:rPr>
              <w:t>200,00</w:t>
            </w:r>
          </w:p>
        </w:tc>
      </w:tr>
      <w:tr>
        <w:trPr>
          <w:trHeight w:val="255" w:hRule="atLeast"/>
        </w:trPr>
        <w:tc>
          <w:tcPr>
            <w:tcW w:w="9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jc w:val="center"/>
              <w:rPr>
                <w:rFonts w:ascii="Arial CYR" w:hAnsi="Arial CYR" w:cs="Arial CYR"/>
                <w:sz w:val="18"/>
                <w:szCs w:val="18"/>
              </w:rPr>
            </w:pPr>
            <w:r>
              <w:rPr>
                <w:rFonts w:cs="Arial CYR" w:ascii="Arial CYR" w:hAnsi="Arial CYR"/>
                <w:sz w:val="18"/>
                <w:szCs w:val="18"/>
              </w:rPr>
              <w:t>2.4.</w:t>
            </w:r>
          </w:p>
        </w:tc>
        <w:tc>
          <w:tcPr>
            <w:tcW w:w="62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jc w:val="center"/>
              <w:rPr>
                <w:rFonts w:ascii="Arial CYR" w:hAnsi="Arial CYR" w:cs="Arial CYR"/>
                <w:color w:val="000000"/>
                <w:sz w:val="18"/>
                <w:szCs w:val="18"/>
              </w:rPr>
            </w:pPr>
            <w:r>
              <w:rPr>
                <w:rFonts w:cs="Arial CYR" w:ascii="Arial CYR" w:hAnsi="Arial CYR"/>
                <w:color w:val="000000"/>
                <w:sz w:val="18"/>
                <w:szCs w:val="18"/>
              </w:rPr>
              <w:t xml:space="preserve">Безлимитный  до 100 Мбит/с </w:t>
            </w:r>
            <w:r>
              <w:rPr>
                <w:rFonts w:cs="Arial CYR" w:ascii="Arial CYR" w:hAnsi="Arial CYR"/>
                <w:i/>
                <w:iCs/>
                <w:color w:val="000000"/>
                <w:sz w:val="16"/>
                <w:szCs w:val="16"/>
              </w:rPr>
              <w:t>(при наличии техвозможности)</w:t>
            </w:r>
          </w:p>
        </w:tc>
        <w:tc>
          <w:tcPr>
            <w:tcW w:w="2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jc w:val="center"/>
              <w:rPr>
                <w:rFonts w:ascii="Arial CYR" w:hAnsi="Arial CYR" w:cs="Arial CYR"/>
                <w:sz w:val="18"/>
                <w:szCs w:val="18"/>
              </w:rPr>
            </w:pPr>
            <w:r>
              <w:rPr>
                <w:rFonts w:cs="Arial CYR" w:ascii="Arial CYR" w:hAnsi="Arial CYR"/>
                <w:sz w:val="18"/>
                <w:szCs w:val="18"/>
              </w:rPr>
              <w:t>260,00</w:t>
            </w:r>
          </w:p>
        </w:tc>
      </w:tr>
      <w:tr>
        <w:trPr>
          <w:trHeight w:val="630" w:hRule="atLeast"/>
        </w:trPr>
        <w:tc>
          <w:tcPr>
            <w:tcW w:w="9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9CCFF" w:val="clear"/>
            <w:tcMar>
              <w:left w:w="98" w:type="dxa"/>
            </w:tcMar>
            <w:vAlign w:val="center"/>
          </w:tcPr>
          <w:p>
            <w:pPr>
              <w:pStyle w:val="Normal"/>
              <w:jc w:val="center"/>
              <w:rPr>
                <w:rFonts w:ascii="Arial CYR" w:hAnsi="Arial CYR" w:cs="Arial CYR"/>
                <w:b/>
                <w:b/>
                <w:bCs/>
                <w:sz w:val="18"/>
                <w:szCs w:val="18"/>
              </w:rPr>
            </w:pPr>
            <w:r>
              <w:rPr>
                <w:rFonts w:cs="Arial CYR" w:ascii="Arial CYR" w:hAnsi="Arial CYR"/>
                <w:b/>
                <w:bCs/>
                <w:sz w:val="18"/>
                <w:szCs w:val="18"/>
              </w:rPr>
              <w:t>3</w:t>
            </w:r>
          </w:p>
        </w:tc>
        <w:tc>
          <w:tcPr>
            <w:tcW w:w="62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9CCFF" w:val="clear"/>
            <w:tcMar>
              <w:left w:w="103" w:type="dxa"/>
            </w:tcMar>
            <w:vAlign w:val="center"/>
          </w:tcPr>
          <w:p>
            <w:pPr>
              <w:pStyle w:val="Normal"/>
              <w:jc w:val="center"/>
              <w:rPr>
                <w:rFonts w:ascii="Arial CYR" w:hAnsi="Arial CYR" w:cs="Arial CYR"/>
                <w:b/>
                <w:b/>
                <w:bCs/>
                <w:sz w:val="18"/>
                <w:szCs w:val="18"/>
              </w:rPr>
            </w:pPr>
            <w:r>
              <w:rPr>
                <w:rFonts w:cs="Arial CYR" w:ascii="Arial CYR" w:hAnsi="Arial CYR"/>
                <w:b/>
                <w:bCs/>
                <w:sz w:val="18"/>
                <w:szCs w:val="18"/>
              </w:rPr>
              <w:t xml:space="preserve">Тарифные пакеты доступа в сеть Интернет </w:t>
            </w:r>
            <w:r>
              <w:rPr>
                <w:rFonts w:cs="Arial CYR" w:ascii="Arial CYR" w:hAnsi="Arial CYR"/>
                <w:b/>
                <w:bCs/>
                <w:sz w:val="16"/>
                <w:szCs w:val="16"/>
                <w:u w:val="single"/>
              </w:rPr>
              <w:t>для частных лиц в частном секторе</w:t>
            </w:r>
            <w:r>
              <w:rPr>
                <w:rFonts w:cs="Arial CYR" w:ascii="Arial CYR" w:hAnsi="Arial CYR"/>
                <w:b/>
                <w:bCs/>
                <w:sz w:val="16"/>
                <w:szCs w:val="16"/>
              </w:rPr>
              <w:t xml:space="preserve">  </w:t>
            </w:r>
            <w:r>
              <w:rPr>
                <w:rFonts w:cs="Arial CYR" w:ascii="Arial CYR" w:hAnsi="Arial CYR"/>
                <w:b/>
                <w:bCs/>
                <w:color w:val="FF0000"/>
                <w:sz w:val="16"/>
                <w:szCs w:val="16"/>
              </w:rPr>
              <w:t>(*Home*)</w:t>
            </w:r>
          </w:p>
        </w:tc>
        <w:tc>
          <w:tcPr>
            <w:tcW w:w="2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9CCFF" w:val="clear"/>
            <w:tcMar>
              <w:left w:w="103" w:type="dxa"/>
            </w:tcMar>
            <w:vAlign w:val="center"/>
          </w:tcPr>
          <w:p>
            <w:pPr>
              <w:pStyle w:val="Normal"/>
              <w:jc w:val="center"/>
              <w:rPr>
                <w:rFonts w:ascii="Arial CYR" w:hAnsi="Arial CYR" w:cs="Arial CYR"/>
                <w:b/>
                <w:b/>
                <w:bCs/>
                <w:sz w:val="18"/>
                <w:szCs w:val="18"/>
              </w:rPr>
            </w:pPr>
            <w:r>
              <w:rPr>
                <w:rFonts w:cs="Arial CYR" w:ascii="Arial CYR" w:hAnsi="Arial CYR"/>
                <w:b/>
                <w:bCs/>
                <w:sz w:val="18"/>
                <w:szCs w:val="18"/>
              </w:rPr>
              <w:t>Стоимость за месяц, рос.рублей</w:t>
            </w:r>
          </w:p>
        </w:tc>
      </w:tr>
      <w:tr>
        <w:trPr>
          <w:trHeight w:val="255" w:hRule="atLeast"/>
        </w:trPr>
        <w:tc>
          <w:tcPr>
            <w:tcW w:w="9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jc w:val="center"/>
              <w:rPr>
                <w:rFonts w:ascii="Arial CYR" w:hAnsi="Arial CYR" w:cs="Arial CYR"/>
                <w:sz w:val="18"/>
                <w:szCs w:val="18"/>
              </w:rPr>
            </w:pPr>
            <w:r>
              <w:rPr>
                <w:rFonts w:cs="Arial CYR" w:ascii="Arial CYR" w:hAnsi="Arial CYR"/>
                <w:sz w:val="18"/>
                <w:szCs w:val="18"/>
              </w:rPr>
              <w:t>3.1.</w:t>
            </w:r>
          </w:p>
        </w:tc>
        <w:tc>
          <w:tcPr>
            <w:tcW w:w="62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jc w:val="center"/>
              <w:rPr>
                <w:rFonts w:ascii="Arial CYR" w:hAnsi="Arial CYR" w:cs="Arial CYR"/>
                <w:color w:val="000000"/>
                <w:sz w:val="18"/>
                <w:szCs w:val="18"/>
              </w:rPr>
            </w:pPr>
            <w:r>
              <w:rPr>
                <w:rFonts w:cs="Arial CYR" w:ascii="Arial CYR" w:hAnsi="Arial CYR"/>
                <w:color w:val="000000"/>
                <w:sz w:val="18"/>
                <w:szCs w:val="18"/>
              </w:rPr>
              <w:t>Социальный 1 Мбит/с</w:t>
            </w:r>
          </w:p>
        </w:tc>
        <w:tc>
          <w:tcPr>
            <w:tcW w:w="2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jc w:val="center"/>
              <w:rPr>
                <w:rFonts w:ascii="Arial CYR" w:hAnsi="Arial CYR" w:cs="Arial CYR"/>
                <w:sz w:val="18"/>
                <w:szCs w:val="18"/>
              </w:rPr>
            </w:pPr>
            <w:r>
              <w:rPr>
                <w:rFonts w:cs="Arial CYR" w:ascii="Arial CYR" w:hAnsi="Arial CYR"/>
                <w:sz w:val="18"/>
                <w:szCs w:val="18"/>
              </w:rPr>
              <w:t>100,00</w:t>
            </w:r>
          </w:p>
        </w:tc>
      </w:tr>
      <w:tr>
        <w:trPr>
          <w:trHeight w:val="255" w:hRule="atLeast"/>
        </w:trPr>
        <w:tc>
          <w:tcPr>
            <w:tcW w:w="9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jc w:val="center"/>
              <w:rPr>
                <w:rFonts w:ascii="Arial CYR" w:hAnsi="Arial CYR" w:cs="Arial CYR"/>
                <w:sz w:val="18"/>
                <w:szCs w:val="18"/>
              </w:rPr>
            </w:pPr>
            <w:r>
              <w:rPr>
                <w:rFonts w:cs="Arial CYR" w:ascii="Arial CYR" w:hAnsi="Arial CYR"/>
                <w:sz w:val="18"/>
                <w:szCs w:val="18"/>
              </w:rPr>
              <w:t>3.2.</w:t>
            </w:r>
          </w:p>
        </w:tc>
        <w:tc>
          <w:tcPr>
            <w:tcW w:w="62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jc w:val="center"/>
              <w:rPr>
                <w:rFonts w:ascii="Arial CYR" w:hAnsi="Arial CYR" w:cs="Arial CYR"/>
                <w:color w:val="000000"/>
                <w:sz w:val="18"/>
                <w:szCs w:val="18"/>
              </w:rPr>
            </w:pPr>
            <w:r>
              <w:rPr>
                <w:rFonts w:cs="Arial CYR" w:ascii="Arial CYR" w:hAnsi="Arial CYR"/>
                <w:color w:val="000000"/>
                <w:sz w:val="18"/>
                <w:szCs w:val="18"/>
              </w:rPr>
              <w:t>Безлимитный  до 50 Мбит/с</w:t>
            </w:r>
          </w:p>
        </w:tc>
        <w:tc>
          <w:tcPr>
            <w:tcW w:w="2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jc w:val="center"/>
              <w:rPr>
                <w:rFonts w:ascii="Arial CYR" w:hAnsi="Arial CYR" w:cs="Arial CYR"/>
                <w:sz w:val="18"/>
                <w:szCs w:val="18"/>
              </w:rPr>
            </w:pPr>
            <w:r>
              <w:rPr>
                <w:rFonts w:cs="Arial CYR" w:ascii="Arial CYR" w:hAnsi="Arial CYR"/>
                <w:sz w:val="18"/>
                <w:szCs w:val="18"/>
              </w:rPr>
              <w:t>300,00</w:t>
            </w:r>
          </w:p>
        </w:tc>
      </w:tr>
      <w:tr>
        <w:trPr>
          <w:trHeight w:val="255" w:hRule="atLeast"/>
        </w:trPr>
        <w:tc>
          <w:tcPr>
            <w:tcW w:w="9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jc w:val="center"/>
              <w:rPr>
                <w:rFonts w:ascii="Arial CYR" w:hAnsi="Arial CYR" w:cs="Arial CYR"/>
                <w:sz w:val="18"/>
                <w:szCs w:val="18"/>
              </w:rPr>
            </w:pPr>
            <w:r>
              <w:rPr>
                <w:rFonts w:cs="Arial CYR" w:ascii="Arial CYR" w:hAnsi="Arial CYR"/>
                <w:sz w:val="18"/>
                <w:szCs w:val="18"/>
              </w:rPr>
              <w:t>3.3.</w:t>
            </w:r>
          </w:p>
        </w:tc>
        <w:tc>
          <w:tcPr>
            <w:tcW w:w="62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jc w:val="center"/>
              <w:rPr>
                <w:rFonts w:ascii="Arial CYR" w:hAnsi="Arial CYR" w:cs="Arial CYR"/>
                <w:color w:val="000000"/>
                <w:sz w:val="18"/>
                <w:szCs w:val="18"/>
              </w:rPr>
            </w:pPr>
            <w:r>
              <w:rPr>
                <w:rFonts w:cs="Arial CYR" w:ascii="Arial CYR" w:hAnsi="Arial CYR"/>
                <w:color w:val="000000"/>
                <w:sz w:val="18"/>
                <w:szCs w:val="18"/>
              </w:rPr>
              <w:t xml:space="preserve">Безлимитный  до 100 Мбит/с </w:t>
            </w:r>
            <w:r>
              <w:rPr>
                <w:rFonts w:cs="Arial CYR" w:ascii="Arial CYR" w:hAnsi="Arial CYR"/>
                <w:i/>
                <w:iCs/>
                <w:color w:val="000000"/>
                <w:sz w:val="16"/>
                <w:szCs w:val="16"/>
              </w:rPr>
              <w:t>(при наличии техвозможности)</w:t>
            </w:r>
          </w:p>
        </w:tc>
        <w:tc>
          <w:tcPr>
            <w:tcW w:w="2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jc w:val="center"/>
              <w:rPr>
                <w:rFonts w:ascii="Arial CYR" w:hAnsi="Arial CYR" w:cs="Arial CYR"/>
                <w:sz w:val="18"/>
                <w:szCs w:val="18"/>
              </w:rPr>
            </w:pPr>
            <w:r>
              <w:rPr>
                <w:rFonts w:cs="Arial CYR" w:ascii="Arial CYR" w:hAnsi="Arial CYR"/>
                <w:sz w:val="18"/>
                <w:szCs w:val="18"/>
              </w:rPr>
              <w:t>400,00</w:t>
            </w:r>
          </w:p>
        </w:tc>
      </w:tr>
      <w:tr>
        <w:trPr>
          <w:trHeight w:val="255" w:hRule="atLeast"/>
        </w:trPr>
        <w:tc>
          <w:tcPr>
            <w:tcW w:w="9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jc w:val="center"/>
              <w:rPr>
                <w:rFonts w:ascii="Arial CYR" w:hAnsi="Arial CYR" w:cs="Arial CYR"/>
                <w:sz w:val="18"/>
                <w:szCs w:val="18"/>
              </w:rPr>
            </w:pPr>
            <w:r>
              <w:rPr>
                <w:rFonts w:cs="Arial CYR" w:ascii="Arial CYR" w:hAnsi="Arial CYR"/>
                <w:sz w:val="18"/>
                <w:szCs w:val="18"/>
              </w:rPr>
              <w:t>3.4.</w:t>
            </w:r>
          </w:p>
        </w:tc>
        <w:tc>
          <w:tcPr>
            <w:tcW w:w="62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jc w:val="center"/>
              <w:rPr>
                <w:rFonts w:ascii="Arial CYR" w:hAnsi="Arial CYR" w:cs="Arial CYR"/>
                <w:color w:val="000000"/>
                <w:sz w:val="18"/>
                <w:szCs w:val="18"/>
              </w:rPr>
            </w:pPr>
            <w:r>
              <w:rPr>
                <w:rFonts w:cs="Arial CYR" w:ascii="Arial CYR" w:hAnsi="Arial CYR"/>
                <w:color w:val="000000"/>
                <w:sz w:val="18"/>
                <w:szCs w:val="18"/>
              </w:rPr>
              <w:t xml:space="preserve">Безлимитный  более 100 Мбит/с </w:t>
            </w:r>
            <w:r>
              <w:rPr>
                <w:rFonts w:cs="Arial CYR" w:ascii="Arial CYR" w:hAnsi="Arial CYR"/>
                <w:i/>
                <w:iCs/>
                <w:color w:val="000000"/>
                <w:sz w:val="16"/>
                <w:szCs w:val="16"/>
              </w:rPr>
              <w:t>(при наличии техвозможности)</w:t>
            </w:r>
          </w:p>
        </w:tc>
        <w:tc>
          <w:tcPr>
            <w:tcW w:w="2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jc w:val="center"/>
              <w:rPr>
                <w:rFonts w:ascii="Arial CYR" w:hAnsi="Arial CYR" w:cs="Arial CYR"/>
                <w:sz w:val="18"/>
                <w:szCs w:val="18"/>
              </w:rPr>
            </w:pPr>
            <w:r>
              <w:rPr>
                <w:rFonts w:cs="Arial CYR" w:ascii="Arial CYR" w:hAnsi="Arial CYR"/>
                <w:sz w:val="18"/>
                <w:szCs w:val="18"/>
              </w:rPr>
              <w:t>от 800,00</w:t>
            </w:r>
          </w:p>
        </w:tc>
      </w:tr>
      <w:tr>
        <w:trPr>
          <w:trHeight w:val="255" w:hRule="atLeast"/>
        </w:trPr>
        <w:tc>
          <w:tcPr>
            <w:tcW w:w="9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9CCFF" w:val="clear"/>
            <w:tcMar>
              <w:left w:w="98" w:type="dxa"/>
            </w:tcMar>
            <w:vAlign w:val="center"/>
          </w:tcPr>
          <w:p>
            <w:pPr>
              <w:pStyle w:val="Normal"/>
              <w:jc w:val="center"/>
              <w:rPr>
                <w:rFonts w:ascii="Arial CYR" w:hAnsi="Arial CYR" w:cs="Arial CYR"/>
                <w:b/>
                <w:b/>
                <w:bCs/>
                <w:sz w:val="18"/>
                <w:szCs w:val="18"/>
              </w:rPr>
            </w:pPr>
            <w:r>
              <w:rPr>
                <w:rFonts w:cs="Arial CYR" w:ascii="Arial CYR" w:hAnsi="Arial CYR"/>
                <w:b/>
                <w:bCs/>
                <w:sz w:val="18"/>
                <w:szCs w:val="18"/>
              </w:rPr>
              <w:t>4</w:t>
            </w:r>
          </w:p>
        </w:tc>
        <w:tc>
          <w:tcPr>
            <w:tcW w:w="62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9CCFF" w:val="clear"/>
            <w:tcMar>
              <w:left w:w="103" w:type="dxa"/>
            </w:tcMar>
            <w:vAlign w:val="center"/>
          </w:tcPr>
          <w:p>
            <w:pPr>
              <w:pStyle w:val="Normal"/>
              <w:jc w:val="center"/>
              <w:rPr>
                <w:rFonts w:ascii="Arial CYR" w:hAnsi="Arial CYR" w:cs="Arial CYR"/>
                <w:b/>
                <w:b/>
                <w:bCs/>
                <w:sz w:val="18"/>
                <w:szCs w:val="18"/>
              </w:rPr>
            </w:pPr>
            <w:r>
              <w:rPr>
                <w:rFonts w:cs="Arial CYR" w:ascii="Arial CYR" w:hAnsi="Arial CYR"/>
                <w:b/>
                <w:bCs/>
                <w:sz w:val="18"/>
                <w:szCs w:val="18"/>
              </w:rPr>
              <w:t xml:space="preserve">Дополнительные услуги </w:t>
            </w:r>
            <w:r>
              <w:rPr>
                <w:rFonts w:cs="Arial CYR" w:ascii="Arial CYR" w:hAnsi="Arial CYR"/>
                <w:sz w:val="16"/>
                <w:szCs w:val="16"/>
              </w:rPr>
              <w:t>(для юр.лиц, СПД и частных лиц)</w:t>
            </w:r>
          </w:p>
        </w:tc>
        <w:tc>
          <w:tcPr>
            <w:tcW w:w="2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9CCFF" w:val="clear"/>
            <w:tcMar>
              <w:left w:w="103" w:type="dxa"/>
            </w:tcMar>
            <w:vAlign w:val="center"/>
          </w:tcPr>
          <w:p>
            <w:pPr>
              <w:pStyle w:val="Normal"/>
              <w:jc w:val="center"/>
              <w:rPr>
                <w:rFonts w:ascii="Arial CYR" w:hAnsi="Arial CYR" w:cs="Arial CYR"/>
                <w:b/>
                <w:b/>
                <w:bCs/>
                <w:sz w:val="18"/>
                <w:szCs w:val="18"/>
              </w:rPr>
            </w:pPr>
            <w:r>
              <w:rPr>
                <w:rFonts w:cs="Arial CYR" w:ascii="Arial CYR" w:hAnsi="Arial CYR"/>
                <w:b/>
                <w:bCs/>
                <w:sz w:val="18"/>
                <w:szCs w:val="18"/>
              </w:rPr>
              <w:t>Стоимость, р.рублей.</w:t>
            </w:r>
          </w:p>
        </w:tc>
      </w:tr>
      <w:tr>
        <w:trPr>
          <w:trHeight w:val="255" w:hRule="atLeast"/>
        </w:trPr>
        <w:tc>
          <w:tcPr>
            <w:tcW w:w="9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jc w:val="center"/>
              <w:rPr>
                <w:rFonts w:ascii="Arial CYR" w:hAnsi="Arial CYR" w:cs="Arial CYR"/>
                <w:sz w:val="18"/>
                <w:szCs w:val="18"/>
              </w:rPr>
            </w:pPr>
            <w:r>
              <w:rPr>
                <w:rFonts w:cs="Arial CYR" w:ascii="Arial CYR" w:hAnsi="Arial CYR"/>
                <w:sz w:val="18"/>
                <w:szCs w:val="18"/>
              </w:rPr>
              <w:t>4.1.</w:t>
            </w:r>
          </w:p>
        </w:tc>
        <w:tc>
          <w:tcPr>
            <w:tcW w:w="62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jc w:val="center"/>
              <w:rPr>
                <w:rFonts w:ascii="Arial CYR" w:hAnsi="Arial CYR" w:cs="Arial CYR"/>
                <w:sz w:val="18"/>
                <w:szCs w:val="18"/>
              </w:rPr>
            </w:pPr>
            <w:r>
              <w:rPr>
                <w:rFonts w:cs="Arial CYR" w:ascii="Arial CYR" w:hAnsi="Arial CYR"/>
                <w:sz w:val="18"/>
                <w:szCs w:val="18"/>
              </w:rPr>
              <w:t>Предоставление постоянного IP-адреса</w:t>
            </w:r>
          </w:p>
        </w:tc>
        <w:tc>
          <w:tcPr>
            <w:tcW w:w="2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jc w:val="center"/>
              <w:rPr>
                <w:rFonts w:ascii="Arial CYR" w:hAnsi="Arial CYR" w:cs="Arial CYR"/>
                <w:sz w:val="18"/>
                <w:szCs w:val="18"/>
              </w:rPr>
            </w:pPr>
            <w:r>
              <w:rPr>
                <w:rFonts w:cs="Arial CYR" w:ascii="Arial CYR" w:hAnsi="Arial CYR"/>
                <w:sz w:val="18"/>
                <w:szCs w:val="18"/>
              </w:rPr>
              <w:t>100,00/ед</w:t>
            </w:r>
          </w:p>
        </w:tc>
      </w:tr>
      <w:tr>
        <w:trPr>
          <w:trHeight w:val="255" w:hRule="atLeast"/>
        </w:trPr>
        <w:tc>
          <w:tcPr>
            <w:tcW w:w="9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jc w:val="center"/>
              <w:rPr>
                <w:rFonts w:ascii="Arial CYR" w:hAnsi="Arial CYR" w:cs="Arial CYR"/>
                <w:sz w:val="18"/>
                <w:szCs w:val="18"/>
              </w:rPr>
            </w:pPr>
            <w:r>
              <w:rPr>
                <w:rFonts w:cs="Arial CYR" w:ascii="Arial CYR" w:hAnsi="Arial CYR"/>
                <w:sz w:val="18"/>
                <w:szCs w:val="18"/>
              </w:rPr>
              <w:t>4.2.</w:t>
            </w:r>
          </w:p>
        </w:tc>
        <w:tc>
          <w:tcPr>
            <w:tcW w:w="62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jc w:val="center"/>
              <w:rPr>
                <w:rFonts w:ascii="Arial CYR" w:hAnsi="Arial CYR" w:cs="Arial CYR"/>
                <w:sz w:val="18"/>
                <w:szCs w:val="18"/>
              </w:rPr>
            </w:pPr>
            <w:r>
              <w:rPr>
                <w:rFonts w:cs="Arial CYR" w:ascii="Arial CYR" w:hAnsi="Arial CYR"/>
                <w:sz w:val="18"/>
                <w:szCs w:val="18"/>
              </w:rPr>
              <w:t>Пользование постоянным IP адресом</w:t>
            </w:r>
          </w:p>
        </w:tc>
        <w:tc>
          <w:tcPr>
            <w:tcW w:w="2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jc w:val="center"/>
              <w:rPr>
                <w:rFonts w:ascii="Arial CYR" w:hAnsi="Arial CYR" w:cs="Arial CYR"/>
                <w:sz w:val="18"/>
                <w:szCs w:val="18"/>
              </w:rPr>
            </w:pPr>
            <w:r>
              <w:rPr>
                <w:rFonts w:cs="Arial CYR" w:ascii="Arial CYR" w:hAnsi="Arial CYR"/>
                <w:sz w:val="18"/>
                <w:szCs w:val="18"/>
              </w:rPr>
              <w:t>50/месяц</w:t>
            </w:r>
          </w:p>
        </w:tc>
      </w:tr>
      <w:tr>
        <w:trPr>
          <w:trHeight w:val="255" w:hRule="atLeast"/>
        </w:trPr>
        <w:tc>
          <w:tcPr>
            <w:tcW w:w="9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jc w:val="center"/>
              <w:rPr>
                <w:rFonts w:ascii="Arial CYR" w:hAnsi="Arial CYR" w:cs="Arial CYR"/>
                <w:sz w:val="18"/>
                <w:szCs w:val="18"/>
              </w:rPr>
            </w:pPr>
            <w:r>
              <w:rPr>
                <w:rFonts w:cs="Arial CYR" w:ascii="Arial CYR" w:hAnsi="Arial CYR"/>
                <w:sz w:val="18"/>
                <w:szCs w:val="18"/>
              </w:rPr>
              <w:t>4.3.</w:t>
            </w:r>
          </w:p>
        </w:tc>
        <w:tc>
          <w:tcPr>
            <w:tcW w:w="62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jc w:val="center"/>
              <w:rPr>
                <w:rFonts w:ascii="Arial CYR" w:hAnsi="Arial CYR" w:cs="Arial CYR"/>
                <w:sz w:val="18"/>
                <w:szCs w:val="18"/>
              </w:rPr>
            </w:pPr>
            <w:r>
              <w:rPr>
                <w:rFonts w:cs="Arial CYR" w:ascii="Arial CYR" w:hAnsi="Arial CYR"/>
                <w:sz w:val="18"/>
                <w:szCs w:val="18"/>
              </w:rPr>
              <w:t>Смена тарифного пакета на пакет с меньшей абонплатой</w:t>
            </w:r>
          </w:p>
        </w:tc>
        <w:tc>
          <w:tcPr>
            <w:tcW w:w="2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jc w:val="center"/>
              <w:rPr>
                <w:rFonts w:ascii="Arial CYR" w:hAnsi="Arial CYR" w:cs="Arial CYR"/>
                <w:sz w:val="18"/>
                <w:szCs w:val="18"/>
              </w:rPr>
            </w:pPr>
            <w:r>
              <w:rPr>
                <w:rFonts w:cs="Arial CYR" w:ascii="Arial CYR" w:hAnsi="Arial CYR"/>
                <w:sz w:val="18"/>
                <w:szCs w:val="18"/>
              </w:rPr>
              <w:t>100,00</w:t>
            </w:r>
          </w:p>
        </w:tc>
      </w:tr>
      <w:tr>
        <w:trPr>
          <w:trHeight w:val="255" w:hRule="atLeast"/>
        </w:trPr>
        <w:tc>
          <w:tcPr>
            <w:tcW w:w="9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jc w:val="center"/>
              <w:rPr>
                <w:rFonts w:ascii="Arial CYR" w:hAnsi="Arial CYR" w:cs="Arial CYR"/>
                <w:sz w:val="18"/>
                <w:szCs w:val="18"/>
              </w:rPr>
            </w:pPr>
            <w:r>
              <w:rPr>
                <w:rFonts w:cs="Arial CYR" w:ascii="Arial CYR" w:hAnsi="Arial CYR"/>
                <w:sz w:val="18"/>
                <w:szCs w:val="18"/>
              </w:rPr>
              <w:t xml:space="preserve">4.4. </w:t>
            </w:r>
          </w:p>
        </w:tc>
        <w:tc>
          <w:tcPr>
            <w:tcW w:w="62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jc w:val="center"/>
              <w:rPr>
                <w:rFonts w:ascii="Arial CYR" w:hAnsi="Arial CYR" w:cs="Arial CYR"/>
                <w:sz w:val="18"/>
                <w:szCs w:val="18"/>
              </w:rPr>
            </w:pPr>
            <w:r>
              <w:rPr>
                <w:rFonts w:cs="Arial" w:ascii="Arial" w:hAnsi="Arial"/>
                <w:sz w:val="18"/>
                <w:szCs w:val="18"/>
              </w:rPr>
              <w:t>Блокировка доступа в сеть с сохранением баланса</w:t>
            </w:r>
          </w:p>
        </w:tc>
        <w:tc>
          <w:tcPr>
            <w:tcW w:w="2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jc w:val="center"/>
              <w:rPr>
                <w:rFonts w:ascii="Arial CYR" w:hAnsi="Arial CYR" w:cs="Arial CYR"/>
                <w:sz w:val="18"/>
                <w:szCs w:val="18"/>
              </w:rPr>
            </w:pPr>
            <w:r>
              <w:rPr>
                <w:rFonts w:cs="Arial CYR" w:ascii="Arial CYR" w:hAnsi="Arial CYR"/>
                <w:sz w:val="18"/>
                <w:szCs w:val="18"/>
              </w:rPr>
              <w:t>20,00</w:t>
            </w:r>
          </w:p>
        </w:tc>
      </w:tr>
      <w:tr>
        <w:trPr>
          <w:trHeight w:val="255" w:hRule="atLeast"/>
        </w:trPr>
        <w:tc>
          <w:tcPr>
            <w:tcW w:w="9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9CCFF" w:val="clear"/>
            <w:tcMar>
              <w:left w:w="98" w:type="dxa"/>
            </w:tcMar>
            <w:vAlign w:val="center"/>
          </w:tcPr>
          <w:p>
            <w:pPr>
              <w:pStyle w:val="Normal"/>
              <w:jc w:val="center"/>
              <w:rPr>
                <w:rFonts w:ascii="Arial CYR" w:hAnsi="Arial CYR" w:cs="Arial CYR"/>
                <w:b/>
                <w:b/>
                <w:bCs/>
                <w:sz w:val="18"/>
                <w:szCs w:val="18"/>
              </w:rPr>
            </w:pPr>
            <w:r>
              <w:rPr>
                <w:rFonts w:cs="Arial CYR" w:ascii="Arial CYR" w:hAnsi="Arial CYR"/>
                <w:b/>
                <w:bCs/>
                <w:sz w:val="18"/>
                <w:szCs w:val="18"/>
              </w:rPr>
              <w:t>5</w:t>
            </w:r>
          </w:p>
        </w:tc>
        <w:tc>
          <w:tcPr>
            <w:tcW w:w="62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9CCFF" w:val="clear"/>
            <w:tcMar>
              <w:left w:w="103" w:type="dxa"/>
            </w:tcMar>
            <w:vAlign w:val="center"/>
          </w:tcPr>
          <w:p>
            <w:pPr>
              <w:pStyle w:val="Normal"/>
              <w:jc w:val="center"/>
              <w:rPr>
                <w:rFonts w:ascii="Arial CYR" w:hAnsi="Arial CYR" w:cs="Arial CYR"/>
                <w:b/>
                <w:b/>
                <w:bCs/>
                <w:sz w:val="18"/>
                <w:szCs w:val="18"/>
              </w:rPr>
            </w:pPr>
            <w:r>
              <w:rPr>
                <w:rFonts w:cs="Arial CYR" w:ascii="Arial CYR" w:hAnsi="Arial CYR"/>
                <w:b/>
                <w:bCs/>
                <w:sz w:val="18"/>
                <w:szCs w:val="18"/>
              </w:rPr>
              <w:t xml:space="preserve">Дополнительные работы </w:t>
            </w:r>
            <w:r>
              <w:rPr>
                <w:rFonts w:cs="Arial CYR" w:ascii="Arial CYR" w:hAnsi="Arial CYR"/>
                <w:sz w:val="16"/>
                <w:szCs w:val="16"/>
              </w:rPr>
              <w:t>(для юр.лиц, СПД и частных лиц)</w:t>
            </w:r>
          </w:p>
        </w:tc>
        <w:tc>
          <w:tcPr>
            <w:tcW w:w="2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9CCFF" w:val="clear"/>
            <w:tcMar>
              <w:left w:w="103" w:type="dxa"/>
            </w:tcMar>
            <w:vAlign w:val="center"/>
          </w:tcPr>
          <w:p>
            <w:pPr>
              <w:pStyle w:val="Normal"/>
              <w:jc w:val="center"/>
              <w:rPr>
                <w:rFonts w:ascii="Arial CYR" w:hAnsi="Arial CYR" w:cs="Arial CYR"/>
                <w:b/>
                <w:b/>
                <w:bCs/>
                <w:sz w:val="18"/>
                <w:szCs w:val="18"/>
              </w:rPr>
            </w:pPr>
            <w:r>
              <w:rPr>
                <w:rFonts w:cs="Arial CYR" w:ascii="Arial CYR" w:hAnsi="Arial CYR"/>
                <w:b/>
                <w:bCs/>
                <w:sz w:val="18"/>
                <w:szCs w:val="18"/>
              </w:rPr>
              <w:t>Стоимость, р.рублей</w:t>
            </w:r>
          </w:p>
        </w:tc>
      </w:tr>
      <w:tr>
        <w:trPr>
          <w:trHeight w:val="255" w:hRule="atLeast"/>
        </w:trPr>
        <w:tc>
          <w:tcPr>
            <w:tcW w:w="9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jc w:val="center"/>
              <w:rPr>
                <w:rFonts w:ascii="Arial CYR" w:hAnsi="Arial CYR" w:cs="Arial CYR"/>
                <w:sz w:val="18"/>
                <w:szCs w:val="18"/>
              </w:rPr>
            </w:pPr>
            <w:r>
              <w:rPr>
                <w:rFonts w:cs="Arial CYR" w:ascii="Arial CYR" w:hAnsi="Arial CYR"/>
                <w:sz w:val="18"/>
                <w:szCs w:val="18"/>
              </w:rPr>
              <w:t>5.1.</w:t>
            </w:r>
          </w:p>
        </w:tc>
        <w:tc>
          <w:tcPr>
            <w:tcW w:w="62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jc w:val="center"/>
              <w:rPr>
                <w:rFonts w:ascii="Arial CYR" w:hAnsi="Arial CYR" w:cs="Arial CYR"/>
                <w:sz w:val="18"/>
                <w:szCs w:val="18"/>
              </w:rPr>
            </w:pPr>
            <w:r>
              <w:rPr>
                <w:rFonts w:cs="Arial CYR" w:ascii="Arial CYR" w:hAnsi="Arial CYR"/>
                <w:sz w:val="18"/>
                <w:szCs w:val="18"/>
              </w:rPr>
              <w:t>Вызов специалиста на дом (офис)</w:t>
            </w:r>
          </w:p>
        </w:tc>
        <w:tc>
          <w:tcPr>
            <w:tcW w:w="2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jc w:val="center"/>
              <w:rPr>
                <w:rFonts w:ascii="Arial CYR" w:hAnsi="Arial CYR" w:cs="Arial CYR"/>
                <w:sz w:val="18"/>
                <w:szCs w:val="18"/>
              </w:rPr>
            </w:pPr>
            <w:r>
              <w:rPr>
                <w:rFonts w:cs="Arial CYR" w:ascii="Arial CYR" w:hAnsi="Arial CYR"/>
                <w:sz w:val="18"/>
                <w:szCs w:val="18"/>
              </w:rPr>
              <w:t>60,00</w:t>
            </w:r>
          </w:p>
        </w:tc>
      </w:tr>
      <w:tr>
        <w:trPr>
          <w:trHeight w:val="255" w:hRule="atLeast"/>
        </w:trPr>
        <w:tc>
          <w:tcPr>
            <w:tcW w:w="9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jc w:val="center"/>
              <w:rPr>
                <w:rFonts w:ascii="Arial CYR" w:hAnsi="Arial CYR" w:cs="Arial CYR"/>
                <w:sz w:val="18"/>
                <w:szCs w:val="18"/>
              </w:rPr>
            </w:pPr>
            <w:r>
              <w:rPr>
                <w:rFonts w:cs="Arial CYR" w:ascii="Arial CYR" w:hAnsi="Arial CYR"/>
                <w:sz w:val="18"/>
                <w:szCs w:val="18"/>
              </w:rPr>
              <w:t>5.2.</w:t>
            </w:r>
          </w:p>
        </w:tc>
        <w:tc>
          <w:tcPr>
            <w:tcW w:w="62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jc w:val="center"/>
              <w:rPr>
                <w:rFonts w:ascii="Arial CYR" w:hAnsi="Arial CYR" w:cs="Arial CYR"/>
                <w:sz w:val="20"/>
                <w:szCs w:val="20"/>
              </w:rPr>
            </w:pPr>
            <w:r>
              <w:rPr>
                <w:rFonts w:cs="Arial CYR" w:ascii="Arial CYR" w:hAnsi="Arial CYR"/>
                <w:sz w:val="20"/>
                <w:szCs w:val="20"/>
              </w:rPr>
              <w:t>Срочный вызов монтажника</w:t>
            </w:r>
          </w:p>
        </w:tc>
        <w:tc>
          <w:tcPr>
            <w:tcW w:w="2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jc w:val="center"/>
              <w:rPr>
                <w:rFonts w:ascii="Arial CYR" w:hAnsi="Arial CYR" w:cs="Arial CYR"/>
                <w:sz w:val="18"/>
                <w:szCs w:val="18"/>
              </w:rPr>
            </w:pPr>
            <w:r>
              <w:rPr>
                <w:rFonts w:cs="Arial CYR" w:ascii="Arial CYR" w:hAnsi="Arial CYR"/>
                <w:sz w:val="18"/>
                <w:szCs w:val="18"/>
              </w:rPr>
              <w:t>100,00</w:t>
            </w:r>
          </w:p>
        </w:tc>
      </w:tr>
      <w:tr>
        <w:trPr>
          <w:trHeight w:val="255" w:hRule="atLeast"/>
        </w:trPr>
        <w:tc>
          <w:tcPr>
            <w:tcW w:w="9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jc w:val="center"/>
              <w:rPr>
                <w:rFonts w:ascii="Arial CYR" w:hAnsi="Arial CYR" w:cs="Arial CYR"/>
                <w:sz w:val="18"/>
                <w:szCs w:val="18"/>
              </w:rPr>
            </w:pPr>
            <w:r>
              <w:rPr>
                <w:rFonts w:cs="Arial CYR" w:ascii="Arial CYR" w:hAnsi="Arial CYR"/>
                <w:sz w:val="18"/>
                <w:szCs w:val="18"/>
              </w:rPr>
              <w:t>5.3.</w:t>
            </w:r>
          </w:p>
        </w:tc>
        <w:tc>
          <w:tcPr>
            <w:tcW w:w="62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jc w:val="center"/>
              <w:rPr>
                <w:rFonts w:ascii="Arial CYR" w:hAnsi="Arial CYR" w:cs="Arial CYR"/>
                <w:sz w:val="18"/>
                <w:szCs w:val="18"/>
              </w:rPr>
            </w:pPr>
            <w:r>
              <w:rPr>
                <w:rFonts w:cs="Arial CYR" w:ascii="Arial CYR" w:hAnsi="Arial CYR"/>
                <w:sz w:val="18"/>
                <w:szCs w:val="18"/>
              </w:rPr>
              <w:t>Переобжатие коннектора RG 45</w:t>
            </w:r>
          </w:p>
        </w:tc>
        <w:tc>
          <w:tcPr>
            <w:tcW w:w="2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jc w:val="center"/>
              <w:rPr>
                <w:rFonts w:ascii="Arial CYR" w:hAnsi="Arial CYR" w:cs="Arial CYR"/>
                <w:sz w:val="18"/>
                <w:szCs w:val="18"/>
              </w:rPr>
            </w:pPr>
            <w:r>
              <w:rPr>
                <w:rFonts w:cs="Arial CYR" w:ascii="Arial CYR" w:hAnsi="Arial CYR"/>
                <w:sz w:val="18"/>
                <w:szCs w:val="18"/>
              </w:rPr>
              <w:t>20,00 + вызов</w:t>
            </w:r>
          </w:p>
        </w:tc>
      </w:tr>
      <w:tr>
        <w:trPr>
          <w:trHeight w:val="465" w:hRule="atLeast"/>
        </w:trPr>
        <w:tc>
          <w:tcPr>
            <w:tcW w:w="9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jc w:val="center"/>
              <w:rPr>
                <w:rFonts w:ascii="Arial CYR" w:hAnsi="Arial CYR" w:cs="Arial CYR"/>
                <w:sz w:val="18"/>
                <w:szCs w:val="18"/>
              </w:rPr>
            </w:pPr>
            <w:r>
              <w:rPr>
                <w:rFonts w:cs="Arial CYR" w:ascii="Arial CYR" w:hAnsi="Arial CYR"/>
                <w:sz w:val="18"/>
                <w:szCs w:val="18"/>
              </w:rPr>
              <w:t>5.4.</w:t>
            </w:r>
          </w:p>
        </w:tc>
        <w:tc>
          <w:tcPr>
            <w:tcW w:w="62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jc w:val="center"/>
              <w:rPr>
                <w:rFonts w:ascii="Arial CYR" w:hAnsi="Arial CYR" w:cs="Arial CYR"/>
                <w:sz w:val="18"/>
                <w:szCs w:val="18"/>
              </w:rPr>
            </w:pPr>
            <w:r>
              <w:rPr>
                <w:rFonts w:cs="Arial CYR" w:ascii="Arial CYR" w:hAnsi="Arial CYR"/>
                <w:sz w:val="18"/>
                <w:szCs w:val="18"/>
              </w:rPr>
              <w:t xml:space="preserve">Установка розетки под кабель в квартире с креплением к стене </w:t>
            </w:r>
            <w:r>
              <w:rPr>
                <w:rFonts w:cs="Arial CYR" w:ascii="Arial CYR" w:hAnsi="Arial CYR"/>
                <w:sz w:val="16"/>
                <w:szCs w:val="16"/>
              </w:rPr>
              <w:t>(c учётом розетки)</w:t>
            </w:r>
          </w:p>
        </w:tc>
        <w:tc>
          <w:tcPr>
            <w:tcW w:w="2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jc w:val="center"/>
              <w:rPr>
                <w:rFonts w:ascii="Arial CYR" w:hAnsi="Arial CYR" w:cs="Arial CYR"/>
                <w:sz w:val="18"/>
                <w:szCs w:val="18"/>
              </w:rPr>
            </w:pPr>
            <w:r>
              <w:rPr>
                <w:rFonts w:cs="Arial CYR" w:ascii="Arial CYR" w:hAnsi="Arial CYR"/>
                <w:sz w:val="18"/>
                <w:szCs w:val="18"/>
              </w:rPr>
              <w:t>70,00 + вызов</w:t>
            </w:r>
          </w:p>
        </w:tc>
      </w:tr>
      <w:tr>
        <w:trPr>
          <w:trHeight w:val="255" w:hRule="atLeast"/>
        </w:trPr>
        <w:tc>
          <w:tcPr>
            <w:tcW w:w="9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jc w:val="center"/>
              <w:rPr>
                <w:rFonts w:ascii="Arial CYR" w:hAnsi="Arial CYR" w:cs="Arial CYR"/>
                <w:sz w:val="18"/>
                <w:szCs w:val="18"/>
              </w:rPr>
            </w:pPr>
            <w:r>
              <w:rPr>
                <w:rFonts w:cs="Arial CYR" w:ascii="Arial CYR" w:hAnsi="Arial CYR"/>
                <w:sz w:val="18"/>
                <w:szCs w:val="18"/>
              </w:rPr>
              <w:t>5.5.</w:t>
            </w:r>
          </w:p>
        </w:tc>
        <w:tc>
          <w:tcPr>
            <w:tcW w:w="62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jc w:val="center"/>
              <w:rPr>
                <w:rFonts w:ascii="Arial CYR" w:hAnsi="Arial CYR" w:cs="Arial CYR"/>
                <w:sz w:val="18"/>
                <w:szCs w:val="18"/>
              </w:rPr>
            </w:pPr>
            <w:r>
              <w:rPr>
                <w:rFonts w:cs="Arial CYR" w:ascii="Arial CYR" w:hAnsi="Arial CYR"/>
                <w:sz w:val="18"/>
                <w:szCs w:val="18"/>
              </w:rPr>
              <w:t>Настройка роутера, Wi-Fi роутера</w:t>
            </w:r>
          </w:p>
        </w:tc>
        <w:tc>
          <w:tcPr>
            <w:tcW w:w="2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jc w:val="center"/>
              <w:rPr>
                <w:rFonts w:ascii="Arial CYR" w:hAnsi="Arial CYR" w:cs="Arial CYR"/>
                <w:sz w:val="18"/>
                <w:szCs w:val="18"/>
              </w:rPr>
            </w:pPr>
            <w:r>
              <w:rPr>
                <w:rFonts w:cs="Arial CYR" w:ascii="Arial CYR" w:hAnsi="Arial CYR"/>
                <w:sz w:val="18"/>
                <w:szCs w:val="18"/>
              </w:rPr>
              <w:t>120 + вызов</w:t>
            </w:r>
          </w:p>
        </w:tc>
      </w:tr>
      <w:tr>
        <w:trPr>
          <w:trHeight w:val="255" w:hRule="atLeast"/>
        </w:trPr>
        <w:tc>
          <w:tcPr>
            <w:tcW w:w="9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jc w:val="center"/>
              <w:rPr>
                <w:rFonts w:ascii="Arial CYR" w:hAnsi="Arial CYR" w:cs="Arial CYR"/>
                <w:sz w:val="18"/>
                <w:szCs w:val="18"/>
              </w:rPr>
            </w:pPr>
            <w:r>
              <w:rPr>
                <w:rFonts w:cs="Arial CYR" w:ascii="Arial CYR" w:hAnsi="Arial CYR"/>
                <w:sz w:val="18"/>
                <w:szCs w:val="18"/>
              </w:rPr>
              <w:t>5.6.</w:t>
            </w:r>
          </w:p>
        </w:tc>
        <w:tc>
          <w:tcPr>
            <w:tcW w:w="62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jc w:val="center"/>
              <w:rPr>
                <w:rFonts w:ascii="Arial CYR" w:hAnsi="Arial CYR" w:cs="Arial CYR"/>
                <w:sz w:val="18"/>
                <w:szCs w:val="18"/>
              </w:rPr>
            </w:pPr>
            <w:r>
              <w:rPr>
                <w:rFonts w:cs="Arial CYR" w:ascii="Arial CYR" w:hAnsi="Arial CYR"/>
                <w:sz w:val="18"/>
                <w:szCs w:val="18"/>
              </w:rPr>
              <w:t>Установка сетевой карты и настройка сетевых параметров</w:t>
            </w:r>
          </w:p>
        </w:tc>
        <w:tc>
          <w:tcPr>
            <w:tcW w:w="2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jc w:val="center"/>
              <w:rPr>
                <w:rFonts w:ascii="Arial CYR" w:hAnsi="Arial CYR" w:cs="Arial CYR"/>
                <w:sz w:val="18"/>
                <w:szCs w:val="18"/>
              </w:rPr>
            </w:pPr>
            <w:r>
              <w:rPr>
                <w:rFonts w:cs="Arial CYR" w:ascii="Arial CYR" w:hAnsi="Arial CYR"/>
                <w:sz w:val="18"/>
                <w:szCs w:val="18"/>
              </w:rPr>
              <w:t>200,00</w:t>
            </w:r>
          </w:p>
        </w:tc>
      </w:tr>
      <w:tr>
        <w:trPr>
          <w:trHeight w:val="255" w:hRule="atLeast"/>
        </w:trPr>
        <w:tc>
          <w:tcPr>
            <w:tcW w:w="9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jc w:val="center"/>
              <w:rPr>
                <w:rFonts w:ascii="Arial CYR" w:hAnsi="Arial CYR" w:cs="Arial CYR"/>
                <w:sz w:val="18"/>
                <w:szCs w:val="18"/>
              </w:rPr>
            </w:pPr>
            <w:r>
              <w:rPr>
                <w:rFonts w:cs="Arial CYR" w:ascii="Arial CYR" w:hAnsi="Arial CYR"/>
                <w:sz w:val="18"/>
                <w:szCs w:val="18"/>
              </w:rPr>
              <w:t>5.7.</w:t>
            </w:r>
          </w:p>
        </w:tc>
        <w:tc>
          <w:tcPr>
            <w:tcW w:w="62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jc w:val="center"/>
              <w:rPr>
                <w:rFonts w:ascii="Arial CYR" w:hAnsi="Arial CYR" w:cs="Arial CYR"/>
                <w:sz w:val="18"/>
                <w:szCs w:val="18"/>
              </w:rPr>
            </w:pPr>
            <w:r>
              <w:rPr>
                <w:rFonts w:cs="Arial CYR" w:ascii="Arial CYR" w:hAnsi="Arial CYR"/>
                <w:sz w:val="18"/>
                <w:szCs w:val="18"/>
              </w:rPr>
              <w:t>Установка (переустановка) операционной системы Windows</w:t>
            </w:r>
          </w:p>
        </w:tc>
        <w:tc>
          <w:tcPr>
            <w:tcW w:w="2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jc w:val="center"/>
              <w:rPr>
                <w:rFonts w:ascii="Arial CYR" w:hAnsi="Arial CYR" w:cs="Arial CYR"/>
                <w:sz w:val="18"/>
                <w:szCs w:val="18"/>
              </w:rPr>
            </w:pPr>
            <w:r>
              <w:rPr>
                <w:rFonts w:cs="Arial CYR" w:ascii="Arial CYR" w:hAnsi="Arial CYR"/>
                <w:sz w:val="18"/>
                <w:szCs w:val="18"/>
              </w:rPr>
              <w:t>200,00</w:t>
            </w:r>
          </w:p>
        </w:tc>
      </w:tr>
      <w:tr>
        <w:trPr>
          <w:trHeight w:val="255" w:hRule="atLeast"/>
        </w:trPr>
        <w:tc>
          <w:tcPr>
            <w:tcW w:w="9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jc w:val="center"/>
              <w:rPr>
                <w:rFonts w:ascii="Arial CYR" w:hAnsi="Arial CYR" w:cs="Arial CYR"/>
                <w:sz w:val="18"/>
                <w:szCs w:val="18"/>
              </w:rPr>
            </w:pPr>
            <w:r>
              <w:rPr>
                <w:rFonts w:cs="Arial CYR" w:ascii="Arial CYR" w:hAnsi="Arial CYR"/>
                <w:sz w:val="18"/>
                <w:szCs w:val="18"/>
              </w:rPr>
              <w:t>5.8.</w:t>
            </w:r>
          </w:p>
        </w:tc>
        <w:tc>
          <w:tcPr>
            <w:tcW w:w="62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jc w:val="center"/>
              <w:rPr>
                <w:rFonts w:ascii="Arial CYR" w:hAnsi="Arial CYR" w:cs="Arial CYR"/>
                <w:sz w:val="18"/>
                <w:szCs w:val="18"/>
              </w:rPr>
            </w:pPr>
            <w:r>
              <w:rPr>
                <w:rFonts w:cs="Arial CYR" w:ascii="Arial CYR" w:hAnsi="Arial CYR"/>
                <w:sz w:val="18"/>
                <w:szCs w:val="18"/>
              </w:rPr>
              <w:t>Удаление вирусов с ПК Абонента</w:t>
            </w:r>
          </w:p>
        </w:tc>
        <w:tc>
          <w:tcPr>
            <w:tcW w:w="2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jc w:val="center"/>
              <w:rPr>
                <w:rFonts w:ascii="Arial CYR" w:hAnsi="Arial CYR" w:cs="Arial CYR"/>
                <w:sz w:val="18"/>
                <w:szCs w:val="18"/>
              </w:rPr>
            </w:pPr>
            <w:r>
              <w:rPr>
                <w:rFonts w:cs="Arial CYR" w:ascii="Arial CYR" w:hAnsi="Arial CYR"/>
                <w:sz w:val="18"/>
                <w:szCs w:val="18"/>
              </w:rPr>
              <w:t>120,00</w:t>
            </w:r>
          </w:p>
        </w:tc>
      </w:tr>
      <w:tr>
        <w:trPr>
          <w:trHeight w:val="255" w:hRule="atLeast"/>
        </w:trPr>
        <w:tc>
          <w:tcPr>
            <w:tcW w:w="9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jc w:val="center"/>
              <w:rPr>
                <w:rFonts w:ascii="Arial CYR" w:hAnsi="Arial CYR" w:cs="Arial CYR"/>
                <w:sz w:val="18"/>
                <w:szCs w:val="18"/>
              </w:rPr>
            </w:pPr>
            <w:r>
              <w:rPr>
                <w:rFonts w:cs="Arial CYR" w:ascii="Arial CYR" w:hAnsi="Arial CYR"/>
                <w:sz w:val="18"/>
                <w:szCs w:val="18"/>
              </w:rPr>
              <w:t>5.9.</w:t>
            </w:r>
          </w:p>
        </w:tc>
        <w:tc>
          <w:tcPr>
            <w:tcW w:w="62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jc w:val="center"/>
              <w:rPr>
                <w:rFonts w:ascii="Arial CYR" w:hAnsi="Arial CYR" w:cs="Arial CYR"/>
                <w:sz w:val="18"/>
                <w:szCs w:val="18"/>
              </w:rPr>
            </w:pPr>
            <w:r>
              <w:rPr>
                <w:rFonts w:cs="Arial CYR" w:ascii="Arial CYR" w:hAnsi="Arial CYR"/>
                <w:sz w:val="18"/>
                <w:szCs w:val="18"/>
              </w:rPr>
              <w:t>Установка дополнительного програмного обеспечения</w:t>
            </w:r>
          </w:p>
        </w:tc>
        <w:tc>
          <w:tcPr>
            <w:tcW w:w="2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jc w:val="center"/>
              <w:rPr>
                <w:rFonts w:ascii="Arial CYR" w:hAnsi="Arial CYR" w:cs="Arial CYR"/>
                <w:sz w:val="18"/>
                <w:szCs w:val="18"/>
              </w:rPr>
            </w:pPr>
            <w:r>
              <w:rPr>
                <w:rFonts w:cs="Arial CYR" w:ascii="Arial CYR" w:hAnsi="Arial CYR"/>
                <w:sz w:val="18"/>
                <w:szCs w:val="18"/>
              </w:rPr>
              <w:t>50,00/ед. + вызов</w:t>
            </w:r>
          </w:p>
        </w:tc>
      </w:tr>
      <w:tr>
        <w:trPr>
          <w:trHeight w:val="465" w:hRule="atLeast"/>
        </w:trPr>
        <w:tc>
          <w:tcPr>
            <w:tcW w:w="9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jc w:val="center"/>
              <w:rPr>
                <w:rFonts w:ascii="Arial CYR" w:hAnsi="Arial CYR" w:cs="Arial CYR"/>
                <w:sz w:val="18"/>
                <w:szCs w:val="18"/>
              </w:rPr>
            </w:pPr>
            <w:r>
              <w:rPr>
                <w:rFonts w:cs="Arial CYR" w:ascii="Arial CYR" w:hAnsi="Arial CYR"/>
                <w:sz w:val="18"/>
                <w:szCs w:val="18"/>
              </w:rPr>
              <w:t>5.10.</w:t>
            </w:r>
          </w:p>
        </w:tc>
        <w:tc>
          <w:tcPr>
            <w:tcW w:w="62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jc w:val="center"/>
              <w:rPr>
                <w:rFonts w:ascii="Arial CYR" w:hAnsi="Arial CYR" w:cs="Arial CYR"/>
                <w:sz w:val="18"/>
                <w:szCs w:val="18"/>
              </w:rPr>
            </w:pPr>
            <w:r>
              <w:rPr>
                <w:rFonts w:cs="Arial CYR" w:ascii="Arial CYR" w:hAnsi="Arial CYR"/>
                <w:sz w:val="18"/>
                <w:szCs w:val="18"/>
              </w:rPr>
              <w:t xml:space="preserve">Повторное подключение к сети Интернет </w:t>
            </w:r>
            <w:r>
              <w:rPr>
                <w:rFonts w:cs="Arial CYR" w:ascii="Arial CYR" w:hAnsi="Arial CYR"/>
                <w:sz w:val="16"/>
                <w:szCs w:val="16"/>
              </w:rPr>
              <w:t xml:space="preserve"> (настройка соединения, тестирование)</w:t>
            </w:r>
          </w:p>
        </w:tc>
        <w:tc>
          <w:tcPr>
            <w:tcW w:w="2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jc w:val="center"/>
              <w:rPr>
                <w:rFonts w:ascii="Arial CYR" w:hAnsi="Arial CYR" w:cs="Arial CYR"/>
                <w:sz w:val="18"/>
                <w:szCs w:val="18"/>
              </w:rPr>
            </w:pPr>
            <w:r>
              <w:rPr>
                <w:rFonts w:cs="Arial CYR" w:ascii="Arial CYR" w:hAnsi="Arial CYR"/>
                <w:sz w:val="18"/>
                <w:szCs w:val="18"/>
              </w:rPr>
              <w:t>50,00 + вызов</w:t>
            </w:r>
          </w:p>
        </w:tc>
      </w:tr>
      <w:tr>
        <w:trPr>
          <w:trHeight w:val="480" w:hRule="atLeast"/>
        </w:trPr>
        <w:tc>
          <w:tcPr>
            <w:tcW w:w="9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jc w:val="center"/>
              <w:rPr>
                <w:rFonts w:ascii="Arial CYR" w:hAnsi="Arial CYR" w:cs="Arial CYR"/>
                <w:sz w:val="18"/>
                <w:szCs w:val="18"/>
              </w:rPr>
            </w:pPr>
            <w:r>
              <w:rPr>
                <w:rFonts w:cs="Arial CYR" w:ascii="Arial CYR" w:hAnsi="Arial CYR"/>
                <w:sz w:val="18"/>
                <w:szCs w:val="18"/>
              </w:rPr>
              <w:t>5.11.</w:t>
            </w:r>
          </w:p>
        </w:tc>
        <w:tc>
          <w:tcPr>
            <w:tcW w:w="62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jc w:val="center"/>
              <w:rPr>
                <w:rFonts w:ascii="Arial CYR" w:hAnsi="Arial CYR" w:cs="Arial CYR"/>
                <w:sz w:val="18"/>
                <w:szCs w:val="18"/>
              </w:rPr>
            </w:pPr>
            <w:r>
              <w:rPr>
                <w:rFonts w:cs="Arial CYR" w:ascii="Arial CYR" w:hAnsi="Arial CYR"/>
                <w:sz w:val="18"/>
                <w:szCs w:val="18"/>
              </w:rPr>
              <w:t>Подключение к сети второго, третьего компьютеров с регистрацией дополнительно MAC-адреса</w:t>
            </w:r>
          </w:p>
        </w:tc>
        <w:tc>
          <w:tcPr>
            <w:tcW w:w="2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jc w:val="center"/>
              <w:rPr>
                <w:rFonts w:ascii="Arial CYR" w:hAnsi="Arial CYR" w:cs="Arial CYR"/>
                <w:sz w:val="18"/>
                <w:szCs w:val="18"/>
              </w:rPr>
            </w:pPr>
            <w:r>
              <w:rPr>
                <w:rFonts w:cs="Arial CYR" w:ascii="Arial CYR" w:hAnsi="Arial CYR"/>
                <w:sz w:val="18"/>
                <w:szCs w:val="18"/>
              </w:rPr>
              <w:t>100,00/ед</w:t>
            </w:r>
          </w:p>
        </w:tc>
      </w:tr>
      <w:tr>
        <w:trPr>
          <w:trHeight w:val="255" w:hRule="atLeast"/>
        </w:trPr>
        <w:tc>
          <w:tcPr>
            <w:tcW w:w="959" w:type="dxa"/>
            <w:tcBorders/>
            <w:shd w:color="auto" w:fill="auto" w:val="clear"/>
            <w:vAlign w:val="center"/>
          </w:tcPr>
          <w:p>
            <w:pPr>
              <w:pStyle w:val="Normal"/>
              <w:jc w:val="center"/>
              <w:rPr>
                <w:rFonts w:ascii="Arial CYR" w:hAnsi="Arial CYR" w:cs="Arial CYR"/>
                <w:sz w:val="18"/>
                <w:szCs w:val="18"/>
              </w:rPr>
            </w:pPr>
            <w:r>
              <w:rPr>
                <w:rFonts w:cs="Arial CYR" w:ascii="Arial CYR" w:hAnsi="Arial CYR"/>
                <w:sz w:val="18"/>
                <w:szCs w:val="18"/>
              </w:rPr>
            </w:r>
          </w:p>
        </w:tc>
        <w:tc>
          <w:tcPr>
            <w:tcW w:w="6240" w:type="dxa"/>
            <w:tcBorders/>
            <w:shd w:color="auto" w:fill="auto" w:val="clear"/>
            <w:vAlign w:val="center"/>
          </w:tcPr>
          <w:p>
            <w:pPr>
              <w:pStyle w:val="Normal"/>
              <w:rPr>
                <w:rFonts w:ascii="Arial CYR" w:hAnsi="Arial CYR" w:cs="Arial CYR"/>
                <w:sz w:val="18"/>
                <w:szCs w:val="18"/>
              </w:rPr>
            </w:pPr>
            <w:r>
              <w:rPr>
                <w:rFonts w:cs="Arial CYR" w:ascii="Arial CYR" w:hAnsi="Arial CYR"/>
                <w:sz w:val="18"/>
                <w:szCs w:val="18"/>
              </w:rPr>
            </w:r>
          </w:p>
        </w:tc>
        <w:tc>
          <w:tcPr>
            <w:tcW w:w="2417" w:type="dxa"/>
            <w:tcBorders/>
            <w:shd w:color="auto" w:fill="auto" w:val="clear"/>
            <w:vAlign w:val="center"/>
          </w:tcPr>
          <w:p>
            <w:pPr>
              <w:pStyle w:val="Normal"/>
              <w:jc w:val="center"/>
              <w:rPr>
                <w:rFonts w:ascii="Arial CYR" w:hAnsi="Arial CYR" w:cs="Arial CYR"/>
                <w:sz w:val="18"/>
                <w:szCs w:val="18"/>
              </w:rPr>
            </w:pPr>
            <w:r>
              <w:rPr>
                <w:rFonts w:cs="Arial CYR" w:ascii="Arial CYR" w:hAnsi="Arial CYR"/>
                <w:sz w:val="18"/>
                <w:szCs w:val="18"/>
              </w:rPr>
            </w:r>
          </w:p>
        </w:tc>
      </w:tr>
      <w:tr>
        <w:trPr>
          <w:trHeight w:val="255" w:hRule="atLeast"/>
        </w:trPr>
        <w:tc>
          <w:tcPr>
            <w:tcW w:w="959" w:type="dxa"/>
            <w:tcBorders/>
            <w:shd w:color="auto" w:fill="auto" w:val="clear"/>
            <w:vAlign w:val="center"/>
          </w:tcPr>
          <w:p>
            <w:pPr>
              <w:pStyle w:val="Normal"/>
              <w:jc w:val="center"/>
              <w:rPr>
                <w:rFonts w:ascii="Arial CYR" w:hAnsi="Arial CYR" w:cs="Arial CYR"/>
                <w:sz w:val="18"/>
                <w:szCs w:val="18"/>
              </w:rPr>
            </w:pPr>
            <w:r>
              <w:rPr>
                <w:rFonts w:cs="Arial CYR" w:ascii="Arial CYR" w:hAnsi="Arial CYR"/>
                <w:sz w:val="18"/>
                <w:szCs w:val="18"/>
              </w:rPr>
            </w:r>
          </w:p>
        </w:tc>
        <w:tc>
          <w:tcPr>
            <w:tcW w:w="6240" w:type="dxa"/>
            <w:tcBorders/>
            <w:shd w:color="auto" w:fill="auto" w:val="clear"/>
            <w:vAlign w:val="center"/>
          </w:tcPr>
          <w:p>
            <w:pPr>
              <w:pStyle w:val="Normal"/>
              <w:rPr>
                <w:rFonts w:ascii="Arial CYR" w:hAnsi="Arial CYR" w:cs="Arial CYR"/>
                <w:sz w:val="18"/>
                <w:szCs w:val="18"/>
              </w:rPr>
            </w:pPr>
            <w:r>
              <w:rPr>
                <w:rFonts w:cs="Arial CYR" w:ascii="Arial CYR" w:hAnsi="Arial CYR"/>
                <w:sz w:val="18"/>
                <w:szCs w:val="18"/>
              </w:rPr>
            </w:r>
          </w:p>
        </w:tc>
        <w:tc>
          <w:tcPr>
            <w:tcW w:w="2417" w:type="dxa"/>
            <w:tcBorders/>
            <w:shd w:color="auto" w:fill="auto" w:val="clear"/>
            <w:vAlign w:val="center"/>
          </w:tcPr>
          <w:p>
            <w:pPr>
              <w:pStyle w:val="Normal"/>
              <w:jc w:val="center"/>
              <w:rPr>
                <w:rFonts w:ascii="Arial CYR" w:hAnsi="Arial CYR" w:cs="Arial CYR"/>
                <w:sz w:val="18"/>
                <w:szCs w:val="18"/>
              </w:rPr>
            </w:pPr>
            <w:r>
              <w:rPr>
                <w:rFonts w:cs="Arial CYR" w:ascii="Arial CYR" w:hAnsi="Arial CYR"/>
                <w:sz w:val="18"/>
                <w:szCs w:val="18"/>
              </w:rPr>
            </w:r>
          </w:p>
        </w:tc>
      </w:tr>
      <w:tr>
        <w:trPr>
          <w:trHeight w:val="255" w:hRule="atLeast"/>
        </w:trPr>
        <w:tc>
          <w:tcPr>
            <w:tcW w:w="959" w:type="dxa"/>
            <w:tcBorders/>
            <w:shd w:color="auto" w:fill="auto" w:val="clear"/>
            <w:vAlign w:val="center"/>
          </w:tcPr>
          <w:p>
            <w:pPr>
              <w:pStyle w:val="Normal"/>
              <w:jc w:val="center"/>
              <w:rPr>
                <w:rFonts w:ascii="Arial CYR" w:hAnsi="Arial CYR" w:cs="Arial CYR"/>
                <w:sz w:val="18"/>
                <w:szCs w:val="18"/>
              </w:rPr>
            </w:pPr>
            <w:r>
              <w:rPr>
                <w:rFonts w:cs="Arial CYR" w:ascii="Arial CYR" w:hAnsi="Arial CYR"/>
                <w:sz w:val="18"/>
                <w:szCs w:val="18"/>
              </w:rPr>
            </w:r>
          </w:p>
        </w:tc>
        <w:tc>
          <w:tcPr>
            <w:tcW w:w="6240" w:type="dxa"/>
            <w:tcBorders/>
            <w:shd w:color="auto" w:fill="auto" w:val="clear"/>
            <w:vAlign w:val="center"/>
          </w:tcPr>
          <w:p>
            <w:pPr>
              <w:pStyle w:val="Normal"/>
              <w:rPr>
                <w:rFonts w:ascii="Arial CYR" w:hAnsi="Arial CYR" w:cs="Arial CYR"/>
                <w:sz w:val="18"/>
                <w:szCs w:val="18"/>
              </w:rPr>
            </w:pPr>
            <w:r>
              <w:rPr>
                <w:rFonts w:cs="Arial CYR" w:ascii="Arial CYR" w:hAnsi="Arial CYR"/>
                <w:sz w:val="18"/>
                <w:szCs w:val="18"/>
              </w:rPr>
            </w:r>
          </w:p>
        </w:tc>
        <w:tc>
          <w:tcPr>
            <w:tcW w:w="2417" w:type="dxa"/>
            <w:tcBorders/>
            <w:shd w:color="auto" w:fill="auto" w:val="clear"/>
            <w:vAlign w:val="center"/>
          </w:tcPr>
          <w:p>
            <w:pPr>
              <w:pStyle w:val="Normal"/>
              <w:jc w:val="center"/>
              <w:rPr>
                <w:rFonts w:ascii="Arial CYR" w:hAnsi="Arial CYR" w:cs="Arial CYR"/>
                <w:sz w:val="18"/>
                <w:szCs w:val="18"/>
              </w:rPr>
            </w:pPr>
            <w:r>
              <w:rPr>
                <w:rFonts w:cs="Arial CYR" w:ascii="Arial CYR" w:hAnsi="Arial CYR"/>
                <w:sz w:val="18"/>
                <w:szCs w:val="18"/>
              </w:rPr>
            </w:r>
          </w:p>
        </w:tc>
      </w:tr>
      <w:tr>
        <w:trPr>
          <w:trHeight w:val="255" w:hRule="atLeast"/>
        </w:trPr>
        <w:tc>
          <w:tcPr>
            <w:tcW w:w="959" w:type="dxa"/>
            <w:tcBorders/>
            <w:shd w:color="auto" w:fill="auto" w:val="clear"/>
            <w:vAlign w:val="bottom"/>
          </w:tcPr>
          <w:p>
            <w:pPr>
              <w:pStyle w:val="Normal"/>
              <w:rPr>
                <w:rFonts w:ascii="Arial CYR" w:hAnsi="Arial CYR" w:cs="Arial CYR"/>
                <w:sz w:val="20"/>
                <w:szCs w:val="20"/>
              </w:rPr>
            </w:pPr>
            <w:r>
              <w:rPr>
                <w:rFonts w:cs="Arial CYR" w:ascii="Arial CYR" w:hAnsi="Arial CYR"/>
                <w:sz w:val="20"/>
                <w:szCs w:val="20"/>
              </w:rPr>
            </w:r>
          </w:p>
        </w:tc>
        <w:tc>
          <w:tcPr>
            <w:tcW w:w="6240" w:type="dxa"/>
            <w:tcBorders/>
            <w:shd w:color="auto" w:fill="auto" w:val="clear"/>
            <w:vAlign w:val="bottom"/>
          </w:tcPr>
          <w:p>
            <w:pPr>
              <w:pStyle w:val="Normal"/>
              <w:rPr>
                <w:rFonts w:ascii="Arial CYR" w:hAnsi="Arial CYR" w:cs="Arial CYR"/>
                <w:sz w:val="20"/>
                <w:szCs w:val="20"/>
              </w:rPr>
            </w:pPr>
            <w:r>
              <w:rPr>
                <w:rFonts w:cs="Arial CYR" w:ascii="Arial CYR" w:hAnsi="Arial CYR"/>
                <w:sz w:val="20"/>
                <w:szCs w:val="20"/>
              </w:rPr>
            </w:r>
          </w:p>
        </w:tc>
        <w:tc>
          <w:tcPr>
            <w:tcW w:w="2417" w:type="dxa"/>
            <w:tcBorders/>
            <w:shd w:color="auto" w:fill="auto" w:val="clear"/>
            <w:vAlign w:val="bottom"/>
          </w:tcPr>
          <w:p>
            <w:pPr>
              <w:pStyle w:val="Normal"/>
              <w:jc w:val="right"/>
              <w:rPr>
                <w:rFonts w:ascii="Arial CYR" w:hAnsi="Arial CYR" w:cs="Arial CYR"/>
                <w:b/>
                <w:b/>
                <w:bCs/>
                <w:sz w:val="20"/>
                <w:szCs w:val="20"/>
              </w:rPr>
            </w:pPr>
            <w:r>
              <w:rPr>
                <w:rFonts w:cs="Arial CYR" w:ascii="Arial CYR" w:hAnsi="Arial CYR"/>
                <w:b/>
                <w:bCs/>
                <w:sz w:val="20"/>
                <w:szCs w:val="20"/>
              </w:rPr>
              <w:t>УТВЕРЖДАЮ:</w:t>
            </w:r>
          </w:p>
        </w:tc>
      </w:tr>
      <w:tr>
        <w:trPr>
          <w:trHeight w:val="255" w:hRule="atLeast"/>
        </w:trPr>
        <w:tc>
          <w:tcPr>
            <w:tcW w:w="959" w:type="dxa"/>
            <w:tcBorders/>
            <w:shd w:color="auto" w:fill="auto" w:val="clear"/>
            <w:vAlign w:val="bottom"/>
          </w:tcPr>
          <w:p>
            <w:pPr>
              <w:pStyle w:val="Normal"/>
              <w:rPr>
                <w:rFonts w:ascii="Arial CYR" w:hAnsi="Arial CYR" w:cs="Arial CYR"/>
                <w:sz w:val="20"/>
                <w:szCs w:val="20"/>
              </w:rPr>
            </w:pPr>
            <w:r>
              <w:rPr>
                <w:rFonts w:cs="Arial CYR" w:ascii="Arial CYR" w:hAnsi="Arial CYR"/>
                <w:sz w:val="20"/>
                <w:szCs w:val="20"/>
              </w:rPr>
            </w:r>
          </w:p>
        </w:tc>
        <w:tc>
          <w:tcPr>
            <w:tcW w:w="6240" w:type="dxa"/>
            <w:tcBorders/>
            <w:shd w:color="auto" w:fill="auto" w:val="clear"/>
            <w:vAlign w:val="bottom"/>
          </w:tcPr>
          <w:p>
            <w:pPr>
              <w:pStyle w:val="Normal"/>
              <w:rPr>
                <w:rFonts w:ascii="Arial CYR" w:hAnsi="Arial CYR" w:cs="Arial CYR"/>
                <w:sz w:val="20"/>
                <w:szCs w:val="20"/>
              </w:rPr>
            </w:pPr>
            <w:r>
              <w:rPr>
                <w:rFonts w:cs="Arial CYR" w:ascii="Arial CYR" w:hAnsi="Arial CYR"/>
                <w:sz w:val="20"/>
                <w:szCs w:val="20"/>
              </w:rPr>
            </w:r>
          </w:p>
        </w:tc>
        <w:tc>
          <w:tcPr>
            <w:tcW w:w="2417" w:type="dxa"/>
            <w:tcBorders/>
            <w:shd w:color="auto" w:fill="auto" w:val="clear"/>
            <w:vAlign w:val="bottom"/>
          </w:tcPr>
          <w:p>
            <w:pPr>
              <w:pStyle w:val="Normal"/>
              <w:jc w:val="right"/>
              <w:rPr>
                <w:rFonts w:ascii="Arial CYR" w:hAnsi="Arial CYR" w:cs="Arial CYR"/>
                <w:b/>
                <w:b/>
                <w:bCs/>
                <w:sz w:val="18"/>
                <w:szCs w:val="18"/>
              </w:rPr>
            </w:pPr>
            <w:r>
              <w:rPr>
                <w:rFonts w:cs="Arial CYR" w:ascii="Arial CYR" w:hAnsi="Arial CYR"/>
                <w:b/>
                <w:bCs/>
                <w:sz w:val="18"/>
                <w:szCs w:val="18"/>
              </w:rPr>
            </w:r>
          </w:p>
        </w:tc>
      </w:tr>
      <w:tr>
        <w:trPr>
          <w:trHeight w:val="300" w:hRule="atLeast"/>
        </w:trPr>
        <w:tc>
          <w:tcPr>
            <w:tcW w:w="959" w:type="dxa"/>
            <w:tcBorders/>
            <w:shd w:color="auto" w:fill="auto" w:val="clear"/>
            <w:vAlign w:val="bottom"/>
          </w:tcPr>
          <w:p>
            <w:pPr>
              <w:pStyle w:val="Normal"/>
              <w:numPr>
                <w:ilvl w:val="0"/>
                <w:numId w:val="0"/>
              </w:numPr>
              <w:outlineLvl w:val="0"/>
              <w:rPr>
                <w:rFonts w:ascii="Arial CYR" w:hAnsi="Arial CYR" w:cs="Arial CYR"/>
                <w:sz w:val="20"/>
                <w:szCs w:val="20"/>
              </w:rPr>
            </w:pPr>
            <w:r>
              <w:rPr>
                <w:rFonts w:cs="Arial CYR" w:ascii="Arial CYR" w:hAnsi="Arial CYR"/>
                <w:sz w:val="20"/>
                <w:szCs w:val="20"/>
              </w:rPr>
            </w:r>
          </w:p>
        </w:tc>
        <w:tc>
          <w:tcPr>
            <w:tcW w:w="6240" w:type="dxa"/>
            <w:tcBorders/>
            <w:shd w:color="auto" w:fill="auto" w:val="clear"/>
            <w:vAlign w:val="bottom"/>
          </w:tcPr>
          <w:p>
            <w:pPr>
              <w:pStyle w:val="Normal"/>
              <w:numPr>
                <w:ilvl w:val="0"/>
                <w:numId w:val="0"/>
              </w:numPr>
              <w:outlineLvl w:val="0"/>
              <w:rPr>
                <w:rFonts w:ascii="Arial CYR" w:hAnsi="Arial CYR" w:cs="Arial CYR"/>
                <w:sz w:val="20"/>
                <w:szCs w:val="20"/>
              </w:rPr>
            </w:pPr>
            <w:r>
              <w:rPr>
                <w:rFonts w:cs="Arial CYR" w:ascii="Arial CYR" w:hAnsi="Arial CYR"/>
                <w:sz w:val="20"/>
                <w:szCs w:val="20"/>
              </w:rPr>
            </w:r>
          </w:p>
        </w:tc>
        <w:tc>
          <w:tcPr>
            <w:tcW w:w="2417" w:type="dxa"/>
            <w:tcBorders/>
            <w:shd w:color="auto" w:fill="auto" w:val="clear"/>
            <w:vAlign w:val="bottom"/>
          </w:tcPr>
          <w:p>
            <w:pPr>
              <w:pStyle w:val="Normal"/>
              <w:numPr>
                <w:ilvl w:val="0"/>
                <w:numId w:val="0"/>
              </w:numPr>
              <w:jc w:val="right"/>
              <w:outlineLvl w:val="0"/>
              <w:rPr>
                <w:sz w:val="22"/>
                <w:szCs w:val="22"/>
              </w:rPr>
            </w:pPr>
            <w:r>
              <w:rPr>
                <w:sz w:val="22"/>
                <w:szCs w:val="22"/>
              </w:rPr>
              <w:t>ФЛП Денисенко Л.М.</w:t>
            </w:r>
          </w:p>
        </w:tc>
      </w:tr>
      <w:tr>
        <w:trPr>
          <w:trHeight w:val="285" w:hRule="atLeast"/>
        </w:trPr>
        <w:tc>
          <w:tcPr>
            <w:tcW w:w="959" w:type="dxa"/>
            <w:tcBorders/>
            <w:shd w:color="auto" w:fill="auto" w:val="clear"/>
            <w:vAlign w:val="bottom"/>
          </w:tcPr>
          <w:p>
            <w:pPr>
              <w:pStyle w:val="Normal"/>
              <w:numPr>
                <w:ilvl w:val="0"/>
                <w:numId w:val="0"/>
              </w:numPr>
              <w:outlineLvl w:val="0"/>
              <w:rPr>
                <w:rFonts w:ascii="Arial CYR" w:hAnsi="Arial CYR" w:cs="Arial CYR"/>
                <w:sz w:val="20"/>
                <w:szCs w:val="20"/>
              </w:rPr>
            </w:pPr>
            <w:r>
              <w:rPr>
                <w:rFonts w:cs="Arial CYR" w:ascii="Arial CYR" w:hAnsi="Arial CYR"/>
                <w:sz w:val="20"/>
                <w:szCs w:val="20"/>
              </w:rPr>
            </w:r>
          </w:p>
        </w:tc>
        <w:tc>
          <w:tcPr>
            <w:tcW w:w="6240" w:type="dxa"/>
            <w:tcBorders/>
            <w:shd w:color="auto" w:fill="auto" w:val="clear"/>
            <w:vAlign w:val="bottom"/>
          </w:tcPr>
          <w:p>
            <w:pPr>
              <w:pStyle w:val="Normal"/>
              <w:numPr>
                <w:ilvl w:val="0"/>
                <w:numId w:val="0"/>
              </w:numPr>
              <w:outlineLvl w:val="0"/>
              <w:rPr>
                <w:rFonts w:ascii="Arial CYR" w:hAnsi="Arial CYR" w:cs="Arial CYR"/>
                <w:sz w:val="20"/>
                <w:szCs w:val="20"/>
              </w:rPr>
            </w:pPr>
            <w:r>
              <w:rPr>
                <w:rFonts w:cs="Arial CYR" w:ascii="Arial CYR" w:hAnsi="Arial CYR"/>
                <w:sz w:val="20"/>
                <w:szCs w:val="20"/>
              </w:rPr>
            </w:r>
          </w:p>
        </w:tc>
        <w:tc>
          <w:tcPr>
            <w:tcW w:w="2417" w:type="dxa"/>
            <w:tcBorders/>
            <w:shd w:color="auto" w:fill="auto" w:val="clear"/>
            <w:vAlign w:val="bottom"/>
          </w:tcPr>
          <w:p>
            <w:pPr>
              <w:pStyle w:val="Normal"/>
              <w:numPr>
                <w:ilvl w:val="0"/>
                <w:numId w:val="0"/>
              </w:numPr>
              <w:jc w:val="right"/>
              <w:outlineLvl w:val="0"/>
              <w:rPr>
                <w:b/>
                <w:b/>
                <w:bCs/>
                <w:sz w:val="22"/>
                <w:szCs w:val="22"/>
              </w:rPr>
            </w:pPr>
            <w:r>
              <w:rPr>
                <w:b/>
                <w:bCs/>
                <w:sz w:val="22"/>
                <w:szCs w:val="22"/>
              </w:rPr>
              <w:t xml:space="preserve">____________________ </w:t>
            </w:r>
          </w:p>
        </w:tc>
      </w:tr>
    </w:tbl>
    <w:p>
      <w:pPr>
        <w:pStyle w:val="Normal"/>
        <w:jc w:val="right"/>
        <w:rPr>
          <w:rFonts w:ascii="Arial" w:hAnsi="Arial" w:cs="Arial"/>
          <w:b/>
          <w:b/>
          <w:bCs/>
          <w:sz w:val="18"/>
          <w:szCs w:val="18"/>
        </w:rPr>
      </w:pPr>
      <w:r>
        <w:rPr>
          <w:rFonts w:cs="Arial" w:ascii="Arial" w:hAnsi="Arial"/>
          <w:b/>
          <w:bCs/>
          <w:sz w:val="18"/>
          <w:szCs w:val="18"/>
        </w:rPr>
      </w:r>
    </w:p>
    <w:p>
      <w:pPr>
        <w:pStyle w:val="Normal"/>
        <w:jc w:val="right"/>
        <w:rPr>
          <w:rFonts w:ascii="Arial" w:hAnsi="Arial" w:cs="Arial"/>
          <w:b/>
          <w:b/>
          <w:bCs/>
          <w:sz w:val="22"/>
          <w:szCs w:val="22"/>
        </w:rPr>
      </w:pPr>
      <w:r>
        <w:rPr/>
      </w:r>
    </w:p>
    <w:p>
      <w:pPr>
        <w:pStyle w:val="Normal"/>
        <w:jc w:val="right"/>
        <w:rPr/>
      </w:pPr>
      <w:r>
        <w:rPr>
          <w:rFonts w:cs="Arial" w:ascii="Arial" w:hAnsi="Arial"/>
          <w:b/>
          <w:bCs/>
          <w:sz w:val="22"/>
          <w:szCs w:val="22"/>
        </w:rPr>
        <w:t>ПРИЛОЖЕНИЕ 2</w:t>
      </w:r>
    </w:p>
    <w:p>
      <w:pPr>
        <w:pStyle w:val="Normal"/>
        <w:jc w:val="right"/>
        <w:rPr>
          <w:rFonts w:ascii="Arial" w:hAnsi="Arial" w:cs="Arial"/>
          <w:b/>
          <w:b/>
          <w:sz w:val="18"/>
          <w:szCs w:val="18"/>
        </w:rPr>
      </w:pPr>
      <w:r>
        <w:rPr>
          <w:rFonts w:cs="Arial" w:ascii="Arial" w:hAnsi="Arial"/>
          <w:b/>
          <w:sz w:val="18"/>
          <w:szCs w:val="18"/>
        </w:rPr>
        <w:t xml:space="preserve">к Договору на оказание услуг по доступу в сеть Интернет </w:t>
      </w:r>
    </w:p>
    <w:p>
      <w:pPr>
        <w:pStyle w:val="Normal"/>
        <w:jc w:val="right"/>
        <w:rPr>
          <w:rFonts w:ascii="Arial" w:hAnsi="Arial" w:cs="Arial"/>
          <w:b/>
          <w:b/>
          <w:caps/>
          <w:sz w:val="18"/>
          <w:szCs w:val="18"/>
          <w:u w:val="single"/>
        </w:rPr>
      </w:pPr>
      <w:r>
        <w:rPr>
          <w:rFonts w:cs="Arial" w:ascii="Arial" w:hAnsi="Arial"/>
          <w:b/>
          <w:sz w:val="18"/>
          <w:szCs w:val="18"/>
        </w:rPr>
        <w:t xml:space="preserve"> № </w:t>
      </w:r>
      <w:r>
        <w:rPr>
          <w:rFonts w:cs="Arial" w:ascii="Arial" w:hAnsi="Arial"/>
          <w:b/>
          <w:sz w:val="18"/>
          <w:szCs w:val="18"/>
        </w:rPr>
        <w:t>__ от “____” _____________ 2016 года</w:t>
      </w:r>
      <w:r>
        <w:rPr>
          <w:rFonts w:cs="Arial" w:ascii="Arial" w:hAnsi="Arial"/>
          <w:b/>
          <w:caps/>
          <w:sz w:val="18"/>
          <w:szCs w:val="18"/>
          <w:u w:val="single"/>
        </w:rPr>
        <w:t xml:space="preserve"> </w:t>
      </w:r>
    </w:p>
    <w:p>
      <w:pPr>
        <w:pStyle w:val="Normal"/>
        <w:jc w:val="center"/>
        <w:rPr>
          <w:caps/>
          <w:sz w:val="20"/>
          <w:szCs w:val="20"/>
          <w:u w:val="single"/>
        </w:rPr>
      </w:pPr>
      <w:r>
        <w:rPr>
          <w:caps/>
          <w:sz w:val="20"/>
          <w:szCs w:val="20"/>
          <w:u w:val="single"/>
        </w:rPr>
      </w:r>
    </w:p>
    <w:p>
      <w:pPr>
        <w:pStyle w:val="Normal"/>
        <w:jc w:val="center"/>
        <w:rPr>
          <w:b/>
          <w:b/>
          <w:caps/>
          <w:sz w:val="20"/>
          <w:szCs w:val="20"/>
          <w:u w:val="single"/>
        </w:rPr>
      </w:pPr>
      <w:r>
        <w:rPr>
          <w:b/>
          <w:caps/>
          <w:sz w:val="20"/>
          <w:szCs w:val="20"/>
          <w:u w:val="single"/>
        </w:rPr>
      </w:r>
    </w:p>
    <w:p>
      <w:pPr>
        <w:pStyle w:val="Normal"/>
        <w:jc w:val="center"/>
        <w:rPr>
          <w:b/>
          <w:b/>
          <w:caps/>
          <w:sz w:val="20"/>
          <w:szCs w:val="20"/>
          <w:u w:val="single"/>
        </w:rPr>
      </w:pPr>
      <w:r>
        <w:rPr>
          <w:b/>
          <w:caps/>
          <w:sz w:val="20"/>
          <w:szCs w:val="20"/>
          <w:u w:val="single"/>
        </w:rPr>
        <w:t xml:space="preserve">Условия предоставления услуг и правила пользования Сетью </w:t>
      </w:r>
    </w:p>
    <w:p>
      <w:pPr>
        <w:pStyle w:val="Normal"/>
        <w:jc w:val="center"/>
        <w:rPr>
          <w:b/>
          <w:b/>
          <w:caps/>
          <w:sz w:val="20"/>
          <w:szCs w:val="20"/>
          <w:u w:val="single"/>
        </w:rPr>
      </w:pPr>
      <w:r>
        <w:rPr>
          <w:b/>
          <w:caps/>
          <w:sz w:val="20"/>
          <w:szCs w:val="20"/>
          <w:u w:val="single"/>
        </w:rPr>
        <w:t>(ПРАВИЛА ПОЛЬЗОВАТЕЛЯ)</w:t>
      </w:r>
    </w:p>
    <w:p>
      <w:pPr>
        <w:pStyle w:val="Normal"/>
        <w:jc w:val="center"/>
        <w:rPr>
          <w:b/>
          <w:b/>
          <w:caps/>
          <w:sz w:val="20"/>
          <w:szCs w:val="20"/>
          <w:u w:val="single"/>
        </w:rPr>
      </w:pPr>
      <w:r>
        <w:rPr>
          <w:b/>
          <w:caps/>
          <w:sz w:val="20"/>
          <w:szCs w:val="20"/>
          <w:u w:val="single"/>
        </w:rPr>
      </w:r>
    </w:p>
    <w:p>
      <w:pPr>
        <w:pStyle w:val="Normal"/>
        <w:jc w:val="center"/>
        <w:rPr>
          <w:rStyle w:val="Strong"/>
          <w:rFonts w:ascii="Tahoma" w:hAnsi="Tahoma" w:cs="Tahoma"/>
          <w:b w:val="false"/>
          <w:b w:val="false"/>
          <w:caps/>
          <w:color w:val="42423D"/>
          <w:sz w:val="20"/>
          <w:szCs w:val="20"/>
          <w:u w:val="single"/>
        </w:rPr>
      </w:pPr>
      <w:r>
        <w:rPr>
          <w:rFonts w:cs="Tahoma" w:ascii="Tahoma" w:hAnsi="Tahoma"/>
          <w:b w:val="false"/>
          <w:caps/>
          <w:color w:val="42423D"/>
          <w:sz w:val="20"/>
          <w:szCs w:val="20"/>
          <w:u w:val="single"/>
        </w:rPr>
      </w:r>
    </w:p>
    <w:p>
      <w:pPr>
        <w:pStyle w:val="NormalWeb"/>
        <w:spacing w:lineRule="atLeast" w:line="270"/>
        <w:ind w:firstLine="360"/>
        <w:jc w:val="both"/>
        <w:rPr>
          <w:rFonts w:ascii="Tahoma" w:hAnsi="Tahoma" w:cs="Tahoma"/>
          <w:color w:val="42423D"/>
          <w:sz w:val="18"/>
          <w:szCs w:val="18"/>
        </w:rPr>
      </w:pPr>
      <w:r>
        <w:rPr>
          <w:rFonts w:cs="Tahoma" w:ascii="Tahoma" w:hAnsi="Tahoma"/>
          <w:color w:val="42423D"/>
          <w:sz w:val="18"/>
          <w:szCs w:val="18"/>
        </w:rPr>
        <w:t xml:space="preserve">Настоящие </w:t>
      </w:r>
      <w:r>
        <w:rPr>
          <w:rFonts w:cs="Tahoma" w:ascii="Tahoma" w:hAnsi="Tahoma"/>
          <w:b/>
          <w:color w:val="42423D"/>
          <w:sz w:val="18"/>
          <w:szCs w:val="18"/>
        </w:rPr>
        <w:t>Условия предоставления услуг и Правила пользования Сетью (Правила Пользователя)</w:t>
      </w:r>
      <w:r>
        <w:rPr>
          <w:rFonts w:cs="Tahoma" w:ascii="Tahoma" w:hAnsi="Tahoma"/>
          <w:color w:val="42423D"/>
          <w:sz w:val="18"/>
          <w:szCs w:val="18"/>
        </w:rPr>
        <w:t xml:space="preserve"> разработаны на основании действующих законодательных актов с целью предоставления Абоненту услуг исключительно высокого качества и предотвращения возможных случаев приостановления оказания услуг по техническим и иным причинам.</w:t>
      </w:r>
    </w:p>
    <w:p>
      <w:pPr>
        <w:pStyle w:val="NormalWeb"/>
        <w:numPr>
          <w:ilvl w:val="0"/>
          <w:numId w:val="3"/>
        </w:numPr>
        <w:jc w:val="both"/>
        <w:rPr>
          <w:rFonts w:ascii="Arial" w:hAnsi="Arial" w:cs="Arial"/>
          <w:sz w:val="18"/>
          <w:szCs w:val="18"/>
        </w:rPr>
      </w:pPr>
      <w:r>
        <w:rPr>
          <w:rFonts w:cs="Arial" w:ascii="Arial" w:hAnsi="Arial"/>
          <w:b/>
          <w:sz w:val="18"/>
          <w:szCs w:val="18"/>
        </w:rPr>
        <w:t xml:space="preserve">Взаимоотношения между Провайдером и Абонентом при подключении к Сети: </w:t>
      </w:r>
    </w:p>
    <w:p>
      <w:pPr>
        <w:pStyle w:val="NormalWeb"/>
        <w:spacing w:lineRule="atLeast" w:line="270"/>
        <w:ind w:left="360" w:hanging="0"/>
        <w:jc w:val="both"/>
        <w:rPr>
          <w:rFonts w:ascii="Arial" w:hAnsi="Arial" w:cs="Arial"/>
          <w:sz w:val="18"/>
          <w:szCs w:val="18"/>
        </w:rPr>
      </w:pPr>
      <w:r>
        <w:rPr>
          <w:rFonts w:cs="Arial" w:ascii="Arial" w:hAnsi="Arial"/>
          <w:sz w:val="18"/>
          <w:szCs w:val="18"/>
        </w:rPr>
        <w:t xml:space="preserve">При наличии технической возможности подключения к Сети Абонента, Оператор в согласованный с Абонентом срок, осуществляет подключение Абонента к Услугам. При этом Абонент, совместно с Оператором, заполняет и подписывает </w:t>
      </w:r>
      <w:r>
        <w:rPr>
          <w:rFonts w:cs="Arial" w:ascii="Arial" w:hAnsi="Arial"/>
          <w:b/>
          <w:sz w:val="18"/>
          <w:szCs w:val="18"/>
        </w:rPr>
        <w:t>Заказ-наряд</w:t>
      </w:r>
      <w:r>
        <w:rPr>
          <w:rFonts w:cs="Arial" w:ascii="Arial" w:hAnsi="Arial"/>
          <w:sz w:val="18"/>
          <w:szCs w:val="18"/>
        </w:rPr>
        <w:t xml:space="preserve"> (Приложение 3 к Договору), в котором с представителем Оператора оговариваются виды, типы Услуг, тарифный план, указываются контактные реквизиты Абонента и т.д.  Подписание Абонентом Заказ-наряда является подтверждением ознакомления Абонента с Договором-офертой и его Приложениями, а также подтверждением согласия Абонента со всеми условиями предоставления Услуг. Датой начала оказания Услуги является дата первичного выхода Абонента в Сеть посредством использования Аутентификационных данных, присвоенных Абоненту Оператором. С этой же даты начинается расчётный период и с Лицевого счета Абонента списываются денежные средства в соответствии с условиями Договора. </w:t>
      </w:r>
    </w:p>
    <w:p>
      <w:pPr>
        <w:pStyle w:val="NormalWeb"/>
        <w:numPr>
          <w:ilvl w:val="0"/>
          <w:numId w:val="3"/>
        </w:numPr>
        <w:spacing w:lineRule="atLeast" w:line="270"/>
        <w:jc w:val="both"/>
        <w:rPr>
          <w:rFonts w:ascii="Arial" w:hAnsi="Arial" w:cs="Arial"/>
          <w:b/>
          <w:b/>
          <w:sz w:val="18"/>
          <w:szCs w:val="18"/>
        </w:rPr>
      </w:pPr>
      <w:r>
        <w:rPr>
          <w:rFonts w:cs="Arial" w:ascii="Arial" w:hAnsi="Arial"/>
          <w:b/>
          <w:sz w:val="18"/>
          <w:szCs w:val="18"/>
        </w:rPr>
        <w:t xml:space="preserve">Краткое описание Услуги. Порядок и сроки устранения неисправностей. Порядок блокировок. </w:t>
      </w:r>
    </w:p>
    <w:p>
      <w:pPr>
        <w:pStyle w:val="NormalWeb"/>
        <w:numPr>
          <w:ilvl w:val="1"/>
          <w:numId w:val="3"/>
        </w:numPr>
        <w:spacing w:lineRule="atLeast" w:line="270"/>
        <w:jc w:val="both"/>
        <w:rPr>
          <w:rFonts w:ascii="Arial" w:hAnsi="Arial" w:cs="Arial"/>
          <w:sz w:val="18"/>
          <w:szCs w:val="18"/>
        </w:rPr>
      </w:pPr>
      <w:r>
        <w:rPr>
          <w:rFonts w:cs="Arial" w:ascii="Arial" w:hAnsi="Arial"/>
          <w:sz w:val="18"/>
          <w:szCs w:val="18"/>
        </w:rPr>
        <w:t>Услуга предоставляется с использованием сети передачи данных Оператора с применением VPN по технологии Ethernet. Техническая скорость по технологии Ethernet может составлять от 10 до 100 Мбит/с. Реальная скорость обмена данными зависит от выбранного тарифного плана, состояния сетей передачи данных других операторов связи, а также Серверов, с которыми Абонент осуществляет обмен данными. Учёт трафика при предоставлении услуги не ведётся. Все услуги оплачиваются авансом. Оператор не гарантирует стабильность работы нелицензионного программного обеспечения, и не несет ответственности за сохранность настроек и персональных данных.</w:t>
      </w:r>
    </w:p>
    <w:p>
      <w:pPr>
        <w:pStyle w:val="NormalWeb"/>
        <w:numPr>
          <w:ilvl w:val="1"/>
          <w:numId w:val="3"/>
        </w:numPr>
        <w:spacing w:lineRule="atLeast" w:line="270"/>
        <w:jc w:val="both"/>
        <w:rPr>
          <w:rFonts w:ascii="Arial" w:hAnsi="Arial" w:cs="Arial"/>
          <w:sz w:val="18"/>
          <w:szCs w:val="18"/>
        </w:rPr>
      </w:pPr>
      <w:r>
        <w:rPr>
          <w:rFonts w:cs="Arial" w:ascii="Arial" w:hAnsi="Arial"/>
          <w:sz w:val="18"/>
          <w:szCs w:val="18"/>
        </w:rPr>
        <w:t xml:space="preserve">Перебои в предоставлении услуг, возникшие в связи с проведением работ по восстановлению работоспособности Сети, устраняются Провайдером в течение 3 (трех) рабочих дней с момента отказа связи или начала выполнения работ. В случае выхода из строя магистральной волоконно-оптической линии, магистральных узлов, прерывания в предоставлении услуг устраняются в течение 5 (пяти) рабочих дней с момента аварии.  При отказе предоставления услуг по вине Оператора, выезд специалиста производится за счет Оператора при этом, если услуга отсутствует   более чем 24 часов, по заявке абонента производится перерасчет. В случае если отказ предоставления услуг произошел по вине Абонента (по причине обрыва кабеля внутри помещения Абонента, выхода из строя стандартной модульной розетки или установленного оборудования в помещении Абонента, изменения сетевых параметров компьютера Абонента, повлекших за собой прекращение доступа к Услуге, нестабильной работы/ неработоспособности операционной системы на компьютере Абонента; повреждение оборудования, установленного Провайдером) выезд специалиста оплачивается согласно Приложения 1 к Договору (Перечень услуг и прейскурант действующих цен). </w:t>
      </w:r>
    </w:p>
    <w:p>
      <w:pPr>
        <w:pStyle w:val="NormalWeb"/>
        <w:numPr>
          <w:ilvl w:val="1"/>
          <w:numId w:val="3"/>
        </w:numPr>
        <w:spacing w:lineRule="atLeast" w:line="270"/>
        <w:jc w:val="both"/>
        <w:rPr>
          <w:rFonts w:ascii="Arial" w:hAnsi="Arial" w:cs="Arial"/>
          <w:sz w:val="18"/>
          <w:szCs w:val="18"/>
        </w:rPr>
      </w:pPr>
      <w:r>
        <w:rPr>
          <w:rFonts w:cs="Arial" w:ascii="Arial" w:hAnsi="Arial"/>
          <w:sz w:val="18"/>
          <w:szCs w:val="18"/>
        </w:rPr>
        <w:t xml:space="preserve"> </w:t>
      </w:r>
      <w:r>
        <w:rPr>
          <w:rFonts w:cs="Arial" w:ascii="Arial" w:hAnsi="Arial"/>
          <w:sz w:val="18"/>
          <w:szCs w:val="18"/>
        </w:rPr>
        <w:t>Блокировка доступа в сеть Интернет может производиться по инициативе Абонента путём установки соответствующих настроек в Личном кабинете Абонента. Блокировка доступа в сеть с сохранением баланса устанавливается Абонентом на срок не более 4 (четырёх) месяцев и оплачивается Абонентом согласно Приложения 1 к Договору. Принудительная блокировка доступа в сеть Интернет наступает, если баланс Лицевого счета Абонента принял нулевое или отрицательное значение.</w:t>
      </w:r>
      <w:r>
        <w:rPr/>
        <w:t xml:space="preserve"> </w:t>
      </w:r>
    </w:p>
    <w:p>
      <w:pPr>
        <w:pStyle w:val="NormalWeb"/>
        <w:spacing w:lineRule="atLeast" w:line="270"/>
        <w:rPr>
          <w:rStyle w:val="Strong"/>
          <w:rFonts w:ascii="Tahoma" w:hAnsi="Tahoma" w:cs="Tahoma"/>
          <w:color w:val="42423D"/>
          <w:sz w:val="18"/>
          <w:szCs w:val="18"/>
        </w:rPr>
      </w:pPr>
      <w:r>
        <w:rPr>
          <w:rFonts w:cs="Tahoma" w:ascii="Tahoma" w:hAnsi="Tahoma"/>
          <w:color w:val="42423D"/>
          <w:sz w:val="18"/>
          <w:szCs w:val="18"/>
        </w:rPr>
      </w:r>
    </w:p>
    <w:p>
      <w:pPr>
        <w:pStyle w:val="NormalWeb"/>
        <w:numPr>
          <w:ilvl w:val="0"/>
          <w:numId w:val="3"/>
        </w:numPr>
        <w:spacing w:lineRule="atLeast" w:line="270"/>
        <w:rPr>
          <w:rStyle w:val="Strong"/>
          <w:rFonts w:ascii="Tahoma" w:hAnsi="Tahoma" w:cs="Tahoma"/>
          <w:color w:val="42423D"/>
          <w:sz w:val="18"/>
          <w:szCs w:val="18"/>
        </w:rPr>
      </w:pPr>
      <w:r>
        <w:rPr>
          <w:rStyle w:val="Strong"/>
          <w:rFonts w:cs="Tahoma" w:ascii="Tahoma" w:hAnsi="Tahoma"/>
          <w:color w:val="42423D"/>
          <w:sz w:val="18"/>
          <w:szCs w:val="18"/>
        </w:rPr>
        <w:t>Правила пользования Сетью. Обязательства Абонента.</w:t>
      </w:r>
    </w:p>
    <w:p>
      <w:pPr>
        <w:pStyle w:val="NormalWeb"/>
        <w:numPr>
          <w:ilvl w:val="1"/>
          <w:numId w:val="3"/>
        </w:numPr>
        <w:spacing w:lineRule="atLeast" w:line="270"/>
        <w:jc w:val="both"/>
        <w:rPr>
          <w:rFonts w:ascii="Arial" w:hAnsi="Arial" w:cs="Arial"/>
          <w:sz w:val="18"/>
          <w:szCs w:val="18"/>
        </w:rPr>
      </w:pPr>
      <w:r>
        <w:rPr>
          <w:rFonts w:cs="Arial" w:ascii="Arial" w:hAnsi="Arial"/>
          <w:sz w:val="18"/>
          <w:szCs w:val="18"/>
        </w:rPr>
        <w:t xml:space="preserve">Не вмешиваться в работу установленного </w:t>
      </w:r>
      <w:r>
        <w:rPr>
          <w:rFonts w:cs="Arial" w:ascii="Arial" w:hAnsi="Arial"/>
          <w:sz w:val="18"/>
          <w:szCs w:val="18"/>
          <w:lang w:val="uk-UA"/>
        </w:rPr>
        <w:t>Оператором</w:t>
      </w:r>
      <w:r>
        <w:rPr>
          <w:rFonts w:cs="Arial" w:ascii="Arial" w:hAnsi="Arial"/>
          <w:sz w:val="18"/>
          <w:szCs w:val="18"/>
        </w:rPr>
        <w:t xml:space="preserve"> оборудования и не пытаться каким-либо образом самостоятельно устранить неисправности или недостатки работы оборудования Оператора при условии их возникновения. </w:t>
      </w:r>
    </w:p>
    <w:p>
      <w:pPr>
        <w:pStyle w:val="NormalWeb"/>
        <w:numPr>
          <w:ilvl w:val="1"/>
          <w:numId w:val="3"/>
        </w:numPr>
        <w:spacing w:lineRule="atLeast" w:line="270"/>
        <w:jc w:val="both"/>
        <w:rPr>
          <w:rFonts w:ascii="Arial" w:hAnsi="Arial" w:cs="Arial"/>
          <w:sz w:val="18"/>
          <w:szCs w:val="18"/>
        </w:rPr>
      </w:pPr>
      <w:r>
        <w:rPr>
          <w:rFonts w:cs="Arial" w:ascii="Arial" w:hAnsi="Arial"/>
          <w:sz w:val="18"/>
          <w:szCs w:val="18"/>
        </w:rPr>
        <w:t>Использовать конечное оборудование, на которое выдан документ о подтверждении соответствия требованиям нормативных документов в сфере телекоммуникаций.</w:t>
      </w:r>
    </w:p>
    <w:p>
      <w:pPr>
        <w:pStyle w:val="NormalWeb"/>
        <w:numPr>
          <w:ilvl w:val="1"/>
          <w:numId w:val="3"/>
        </w:numPr>
        <w:spacing w:lineRule="atLeast" w:line="270"/>
        <w:jc w:val="both"/>
        <w:rPr>
          <w:rFonts w:ascii="Arial" w:hAnsi="Arial" w:cs="Arial"/>
          <w:color w:val="42423D"/>
          <w:sz w:val="18"/>
          <w:szCs w:val="18"/>
        </w:rPr>
      </w:pPr>
      <w:r>
        <w:rPr>
          <w:rFonts w:cs="Arial" w:ascii="Arial" w:hAnsi="Arial"/>
          <w:sz w:val="18"/>
          <w:szCs w:val="18"/>
        </w:rPr>
        <w:t>Иметь исправную электрическую сеть, к которой присоединяется конечное оборудование (компьютер).</w:t>
      </w:r>
      <w:r>
        <w:rPr>
          <w:rFonts w:cs="Arial" w:ascii="Arial" w:hAnsi="Arial"/>
          <w:color w:val="42423D"/>
          <w:sz w:val="18"/>
          <w:szCs w:val="18"/>
        </w:rPr>
        <w:t xml:space="preserve"> </w:t>
      </w:r>
    </w:p>
    <w:p>
      <w:pPr>
        <w:pStyle w:val="NormalWeb"/>
        <w:numPr>
          <w:ilvl w:val="1"/>
          <w:numId w:val="3"/>
        </w:numPr>
        <w:spacing w:lineRule="atLeast" w:line="270"/>
        <w:jc w:val="both"/>
        <w:rPr>
          <w:rFonts w:ascii="Arial" w:hAnsi="Arial" w:cs="Arial"/>
          <w:sz w:val="18"/>
          <w:szCs w:val="18"/>
        </w:rPr>
      </w:pPr>
      <w:r>
        <w:rPr>
          <w:rFonts w:cs="Arial" w:ascii="Arial" w:hAnsi="Arial"/>
          <w:sz w:val="18"/>
          <w:szCs w:val="18"/>
        </w:rPr>
        <w:t xml:space="preserve"> </w:t>
      </w:r>
      <w:r>
        <w:rPr>
          <w:rFonts w:cs="Arial" w:ascii="Arial" w:hAnsi="Arial"/>
          <w:sz w:val="18"/>
          <w:szCs w:val="18"/>
        </w:rPr>
        <w:t>Содержать абонентскую линию в пределах жилого дома, квартиры, помещения и приусадебного участка и конечное оборудование в исправном состоянии.</w:t>
      </w:r>
    </w:p>
    <w:p>
      <w:pPr>
        <w:pStyle w:val="NormalWeb"/>
        <w:numPr>
          <w:ilvl w:val="1"/>
          <w:numId w:val="3"/>
        </w:numPr>
        <w:spacing w:lineRule="atLeast" w:line="270"/>
        <w:jc w:val="both"/>
        <w:rPr>
          <w:rFonts w:ascii="Arial" w:hAnsi="Arial" w:cs="Arial"/>
          <w:sz w:val="18"/>
          <w:szCs w:val="18"/>
        </w:rPr>
      </w:pPr>
      <w:r>
        <w:rPr>
          <w:rFonts w:cs="Arial" w:ascii="Arial" w:hAnsi="Arial"/>
          <w:sz w:val="18"/>
          <w:szCs w:val="18"/>
        </w:rPr>
        <w:t>Использовать соответствующее лицензионное Программное обеспечение для работы в Сети.</w:t>
      </w:r>
    </w:p>
    <w:p>
      <w:pPr>
        <w:pStyle w:val="NormalWeb"/>
        <w:numPr>
          <w:ilvl w:val="1"/>
          <w:numId w:val="3"/>
        </w:numPr>
        <w:spacing w:lineRule="atLeast" w:line="270"/>
        <w:jc w:val="both"/>
        <w:rPr>
          <w:rFonts w:ascii="Arial" w:hAnsi="Arial" w:cs="Arial"/>
          <w:sz w:val="18"/>
          <w:szCs w:val="18"/>
        </w:rPr>
      </w:pPr>
      <w:r>
        <w:rPr>
          <w:rFonts w:cs="Arial" w:ascii="Arial" w:hAnsi="Arial"/>
          <w:sz w:val="18"/>
          <w:szCs w:val="18"/>
        </w:rPr>
        <w:t xml:space="preserve">В случае потери конфиденциальной информации, которая способна повлиять на выполнение Сторонами своих обязательств по Договору, своевременно сообщить об этом </w:t>
      </w:r>
      <w:r>
        <w:rPr>
          <w:rFonts w:cs="Arial" w:ascii="Arial" w:hAnsi="Arial"/>
          <w:sz w:val="18"/>
          <w:szCs w:val="18"/>
          <w:lang w:val="uk-UA"/>
        </w:rPr>
        <w:t>Оператору</w:t>
      </w:r>
      <w:r>
        <w:rPr>
          <w:rFonts w:cs="Arial" w:ascii="Arial" w:hAnsi="Arial"/>
          <w:sz w:val="18"/>
          <w:szCs w:val="18"/>
        </w:rPr>
        <w:t xml:space="preserve"> путем направления соответствующего письменного заявления.</w:t>
      </w:r>
    </w:p>
    <w:p>
      <w:pPr>
        <w:pStyle w:val="NormalWeb"/>
        <w:numPr>
          <w:ilvl w:val="1"/>
          <w:numId w:val="3"/>
        </w:numPr>
        <w:spacing w:lineRule="atLeast" w:line="270"/>
        <w:jc w:val="both"/>
        <w:rPr>
          <w:rFonts w:ascii="Arial" w:hAnsi="Arial" w:cs="Arial"/>
          <w:sz w:val="18"/>
          <w:szCs w:val="18"/>
        </w:rPr>
      </w:pPr>
      <w:r>
        <w:rPr>
          <w:rFonts w:cs="Arial" w:ascii="Arial" w:hAnsi="Arial"/>
          <w:sz w:val="18"/>
          <w:szCs w:val="18"/>
        </w:rPr>
        <w:t>Не допускать использования своего конечного оборудования для совершения противоправных действий или действий, противоречащих интересам национальной безопасности, обороны и охраны правопорядка.</w:t>
      </w:r>
    </w:p>
    <w:p>
      <w:pPr>
        <w:pStyle w:val="NormalWeb"/>
        <w:numPr>
          <w:ilvl w:val="1"/>
          <w:numId w:val="3"/>
        </w:numPr>
        <w:spacing w:lineRule="atLeast" w:line="270"/>
        <w:jc w:val="both"/>
        <w:rPr>
          <w:rFonts w:ascii="Arial" w:hAnsi="Arial" w:cs="Arial"/>
          <w:sz w:val="18"/>
          <w:szCs w:val="18"/>
        </w:rPr>
      </w:pPr>
      <w:r>
        <w:rPr>
          <w:rFonts w:cs="Arial" w:ascii="Arial" w:hAnsi="Arial"/>
          <w:sz w:val="18"/>
          <w:szCs w:val="18"/>
        </w:rPr>
        <w:t xml:space="preserve">Не допускать действий, которые могут создавать угрозу для безопасности эксплуатации телекоммуникационных сетей, поддержания их целостности и взаимодействия, защиты информационной безопасности сетей, электромагнитной совместимости радиоэлектронных средств, усложнять или невозможным предоставление услуг другим Абонентам. </w:t>
      </w:r>
    </w:p>
    <w:p>
      <w:pPr>
        <w:pStyle w:val="NormalWeb"/>
        <w:numPr>
          <w:ilvl w:val="1"/>
          <w:numId w:val="3"/>
        </w:numPr>
        <w:spacing w:lineRule="atLeast" w:line="270"/>
        <w:jc w:val="both"/>
        <w:rPr>
          <w:rFonts w:ascii="Arial" w:hAnsi="Arial" w:cs="Arial"/>
          <w:sz w:val="18"/>
          <w:szCs w:val="18"/>
        </w:rPr>
      </w:pPr>
      <w:r>
        <w:rPr>
          <w:rFonts w:cs="Arial" w:ascii="Arial" w:hAnsi="Arial"/>
          <w:sz w:val="18"/>
          <w:szCs w:val="18"/>
        </w:rPr>
        <w:t xml:space="preserve">Не допускать использования на коммерческой основе конечного оборудования и абонентских линий для предоставления телекоммуникационных услуг третьим лицам.  </w:t>
      </w:r>
    </w:p>
    <w:p>
      <w:pPr>
        <w:pStyle w:val="NormalWeb"/>
        <w:numPr>
          <w:ilvl w:val="1"/>
          <w:numId w:val="3"/>
        </w:numPr>
        <w:spacing w:lineRule="atLeast" w:line="270"/>
        <w:jc w:val="both"/>
        <w:rPr>
          <w:rFonts w:ascii="Arial" w:hAnsi="Arial" w:cs="Arial"/>
          <w:sz w:val="18"/>
          <w:szCs w:val="18"/>
        </w:rPr>
      </w:pPr>
      <w:r>
        <w:rPr>
          <w:rFonts w:cs="Arial" w:ascii="Arial" w:hAnsi="Arial"/>
          <w:sz w:val="18"/>
          <w:szCs w:val="18"/>
        </w:rPr>
        <w:t xml:space="preserve">Не отправлять по Сети информацию, которая противоречит региональному законодательству, а также международному законодательству. </w:t>
      </w:r>
    </w:p>
    <w:p>
      <w:pPr>
        <w:pStyle w:val="NormalWeb"/>
        <w:numPr>
          <w:ilvl w:val="1"/>
          <w:numId w:val="3"/>
        </w:numPr>
        <w:spacing w:lineRule="atLeast" w:line="270"/>
        <w:jc w:val="both"/>
        <w:rPr>
          <w:rFonts w:ascii="Arial" w:hAnsi="Arial" w:cs="Arial"/>
          <w:sz w:val="18"/>
          <w:szCs w:val="18"/>
        </w:rPr>
      </w:pPr>
      <w:r>
        <w:rPr>
          <w:rFonts w:cs="Arial" w:ascii="Arial" w:hAnsi="Arial"/>
          <w:sz w:val="18"/>
          <w:szCs w:val="18"/>
        </w:rPr>
        <w:t>Не использовать Сеть для распространения материалов, оскорбляющих человеческое достоинство, пропагандирующих насилие или экстремизм, разжигающих расовую, национальную или религиозную вражду, преследующих хулиганские или мошеннические цели.</w:t>
      </w:r>
    </w:p>
    <w:p>
      <w:pPr>
        <w:pStyle w:val="NormalWeb"/>
        <w:numPr>
          <w:ilvl w:val="1"/>
          <w:numId w:val="3"/>
        </w:numPr>
        <w:spacing w:lineRule="atLeast" w:line="270"/>
        <w:jc w:val="both"/>
        <w:rPr>
          <w:rFonts w:ascii="Arial" w:hAnsi="Arial" w:cs="Arial"/>
          <w:sz w:val="18"/>
          <w:szCs w:val="18"/>
        </w:rPr>
      </w:pPr>
      <w:r>
        <w:rPr>
          <w:rFonts w:cs="Arial" w:ascii="Arial" w:hAnsi="Arial"/>
          <w:sz w:val="18"/>
          <w:szCs w:val="18"/>
        </w:rPr>
        <w:t>Не посылать, не публиковать, не передавать, не воспроизводить и не распространять любым способом посредством Услуг программное обеспечение или другие материалы, полностью или частично защищенные авторскими или другими правами, без разрешения владельца или его полномочного представителя.</w:t>
      </w:r>
    </w:p>
    <w:p>
      <w:pPr>
        <w:pStyle w:val="NormalWeb"/>
        <w:numPr>
          <w:ilvl w:val="1"/>
          <w:numId w:val="3"/>
        </w:numPr>
        <w:spacing w:lineRule="atLeast" w:line="270"/>
        <w:jc w:val="both"/>
        <w:rPr>
          <w:rFonts w:ascii="Arial" w:hAnsi="Arial" w:cs="Arial"/>
          <w:sz w:val="18"/>
          <w:szCs w:val="18"/>
        </w:rPr>
      </w:pPr>
      <w:r>
        <w:rPr>
          <w:rFonts w:cs="Arial" w:ascii="Arial" w:hAnsi="Arial"/>
          <w:sz w:val="18"/>
          <w:szCs w:val="18"/>
        </w:rPr>
        <w:t xml:space="preserve">Не использовать Сеть для распространения ненужной получателю, незапрошенной информации (создания или участия в сетевом шуме - "спаме"). В частности, являются недопустимыми действия:  </w:t>
      </w:r>
    </w:p>
    <w:p>
      <w:pPr>
        <w:pStyle w:val="NormalWeb"/>
        <w:numPr>
          <w:ilvl w:val="0"/>
          <w:numId w:val="2"/>
        </w:numPr>
        <w:spacing w:lineRule="atLeast" w:line="270"/>
        <w:jc w:val="both"/>
        <w:rPr>
          <w:rFonts w:ascii="Arial" w:hAnsi="Arial" w:cs="Arial"/>
          <w:sz w:val="16"/>
          <w:szCs w:val="16"/>
        </w:rPr>
      </w:pPr>
      <w:r>
        <w:rPr>
          <w:rFonts w:cs="Arial" w:ascii="Arial" w:hAnsi="Arial"/>
          <w:sz w:val="16"/>
          <w:szCs w:val="16"/>
        </w:rPr>
        <w:t xml:space="preserve">Массовая рассылка не согласованных предварительно электронных писем (mass mailing). Под массовой рассылкой подразумевается как рассылка множеству получателей, так и множественная рассылка одному получателю. Под электронными письмами понимаются сообщения электронной почты, ICQ и других подобных средств личного обмена информацией; </w:t>
      </w:r>
    </w:p>
    <w:p>
      <w:pPr>
        <w:pStyle w:val="NormalWeb"/>
        <w:numPr>
          <w:ilvl w:val="0"/>
          <w:numId w:val="2"/>
        </w:numPr>
        <w:spacing w:lineRule="atLeast" w:line="270"/>
        <w:jc w:val="both"/>
        <w:rPr>
          <w:rFonts w:ascii="Arial" w:hAnsi="Arial" w:cs="Arial"/>
          <w:sz w:val="16"/>
          <w:szCs w:val="16"/>
        </w:rPr>
      </w:pPr>
      <w:r>
        <w:rPr>
          <w:rFonts w:cs="Arial" w:ascii="Arial" w:hAnsi="Arial"/>
          <w:sz w:val="16"/>
          <w:szCs w:val="16"/>
        </w:rPr>
        <w:t xml:space="preserve"> </w:t>
      </w:r>
      <w:r>
        <w:rPr>
          <w:rFonts w:cs="Arial" w:ascii="Arial" w:hAnsi="Arial"/>
          <w:sz w:val="16"/>
          <w:szCs w:val="16"/>
        </w:rPr>
        <w:t xml:space="preserve">Несогласованная рассылка электронных писем рекламного, коммерческого или агитационного характера, а также писем, содержащих грубые и оскорбительные выражения и предложения. </w:t>
      </w:r>
    </w:p>
    <w:p>
      <w:pPr>
        <w:pStyle w:val="NormalWeb"/>
        <w:numPr>
          <w:ilvl w:val="0"/>
          <w:numId w:val="2"/>
        </w:numPr>
        <w:spacing w:lineRule="atLeast" w:line="270"/>
        <w:jc w:val="both"/>
        <w:rPr>
          <w:rFonts w:ascii="Arial" w:hAnsi="Arial" w:cs="Arial"/>
          <w:sz w:val="16"/>
          <w:szCs w:val="16"/>
        </w:rPr>
      </w:pPr>
      <w:r>
        <w:rPr>
          <w:rFonts w:cs="Arial" w:ascii="Arial" w:hAnsi="Arial"/>
          <w:sz w:val="16"/>
          <w:szCs w:val="16"/>
        </w:rPr>
        <w:t xml:space="preserve">Размещение в любой конференции Usenet или другой конференции, форуме или электронном списке рассылки статей, которые не соответствуют тематике данной конференции или списка рассылки (off-topic). Здесь и далее под конференцией понимаются телеконференции (группы новостей) Usenet и другие конференции, форумы и электронные списки рассылки. </w:t>
      </w:r>
    </w:p>
    <w:p>
      <w:pPr>
        <w:pStyle w:val="NormalWeb"/>
        <w:numPr>
          <w:ilvl w:val="0"/>
          <w:numId w:val="2"/>
        </w:numPr>
        <w:spacing w:lineRule="atLeast" w:line="270"/>
        <w:jc w:val="both"/>
        <w:rPr>
          <w:rFonts w:ascii="Arial" w:hAnsi="Arial" w:cs="Arial"/>
          <w:sz w:val="16"/>
          <w:szCs w:val="16"/>
        </w:rPr>
      </w:pPr>
      <w:r>
        <w:rPr>
          <w:rFonts w:cs="Arial" w:ascii="Arial" w:hAnsi="Arial"/>
          <w:sz w:val="16"/>
          <w:szCs w:val="16"/>
        </w:rPr>
        <w:t>Размещение в любой конференции сообщений рекламного, коммерческого, агитационного характера, или сообщений, содержащих приложенные файлы, кроме случаев, когда такие сообщения явно разрешены правилами такой конференции, либо их размещение было согласовано с владельцами или администраторами такой конференции предварительно.</w:t>
      </w:r>
    </w:p>
    <w:p>
      <w:pPr>
        <w:pStyle w:val="NormalWeb"/>
        <w:numPr>
          <w:ilvl w:val="0"/>
          <w:numId w:val="2"/>
        </w:numPr>
        <w:spacing w:lineRule="atLeast" w:line="270"/>
        <w:jc w:val="both"/>
        <w:rPr>
          <w:rFonts w:ascii="Arial" w:hAnsi="Arial" w:cs="Arial"/>
          <w:sz w:val="16"/>
          <w:szCs w:val="16"/>
        </w:rPr>
      </w:pPr>
      <w:r>
        <w:rPr>
          <w:rFonts w:cs="Arial" w:ascii="Arial" w:hAnsi="Arial"/>
          <w:sz w:val="16"/>
          <w:szCs w:val="16"/>
        </w:rPr>
        <w:t xml:space="preserve">Использование собственных или предоставленных информационных ресурсов (почтовых ящиков, адресов электронной почты, страниц WWW и т.д.) в качестве контактных координат при совершении любого из вышеописанных действий, вне зависимости от того, из какой точки Сети были совершены эти действия. </w:t>
      </w:r>
    </w:p>
    <w:p>
      <w:pPr>
        <w:pStyle w:val="NormalWeb"/>
        <w:numPr>
          <w:ilvl w:val="0"/>
          <w:numId w:val="2"/>
        </w:numPr>
        <w:spacing w:lineRule="atLeast" w:line="270"/>
        <w:jc w:val="both"/>
        <w:rPr>
          <w:rFonts w:ascii="Arial" w:hAnsi="Arial" w:cs="Arial"/>
          <w:sz w:val="16"/>
          <w:szCs w:val="16"/>
        </w:rPr>
      </w:pPr>
      <w:r>
        <w:rPr>
          <w:rFonts w:cs="Arial" w:ascii="Arial" w:hAnsi="Arial"/>
          <w:sz w:val="16"/>
          <w:szCs w:val="16"/>
        </w:rPr>
        <w:t xml:space="preserve"> </w:t>
      </w:r>
      <w:r>
        <w:rPr>
          <w:rFonts w:cs="Arial" w:ascii="Arial" w:hAnsi="Arial"/>
          <w:sz w:val="16"/>
          <w:szCs w:val="16"/>
        </w:rPr>
        <w:t>Отправка электронных писем и других сообщений, содержащих вложенные файлы и/или имеющих значительный объем на сервера публичной почты, такие как: Yandex.ru, Mail.ru, Rambler.ru, Hotbox.ru, List.ru, Newmail.ru и другие, без предварительно полученного разрешения адресата.</w:t>
      </w:r>
    </w:p>
    <w:p>
      <w:pPr>
        <w:pStyle w:val="NormalWeb"/>
        <w:spacing w:lineRule="atLeast" w:line="270"/>
        <w:jc w:val="both"/>
        <w:rPr>
          <w:rFonts w:ascii="Arial" w:hAnsi="Arial" w:cs="Arial"/>
          <w:sz w:val="18"/>
          <w:szCs w:val="18"/>
        </w:rPr>
      </w:pPr>
      <w:r>
        <w:rPr>
          <w:rFonts w:cs="Arial" w:ascii="Arial" w:hAnsi="Arial"/>
          <w:b/>
          <w:sz w:val="18"/>
          <w:szCs w:val="18"/>
        </w:rPr>
        <w:t>3.14.</w:t>
      </w:r>
      <w:r>
        <w:rPr>
          <w:rFonts w:cs="Arial" w:ascii="Arial" w:hAnsi="Arial"/>
          <w:sz w:val="18"/>
          <w:szCs w:val="18"/>
        </w:rPr>
        <w:t xml:space="preserve"> Не осуществлять попытки несанкционированного доступа к ресурсам Сети, не проводить или не участвовать в сетевых атаках и сетевом взломе, за исключением случаев, когда атака на сетевой ресурс проводится с явного разрешения владельца или администратора этого ресурса. В том числе не осуществлять:</w:t>
      </w:r>
    </w:p>
    <w:p>
      <w:pPr>
        <w:pStyle w:val="NormalWeb"/>
        <w:numPr>
          <w:ilvl w:val="0"/>
          <w:numId w:val="4"/>
        </w:numPr>
        <w:spacing w:lineRule="atLeast" w:line="270"/>
        <w:jc w:val="both"/>
        <w:rPr>
          <w:rFonts w:ascii="Arial" w:hAnsi="Arial" w:cs="Arial"/>
          <w:sz w:val="16"/>
          <w:szCs w:val="16"/>
        </w:rPr>
      </w:pPr>
      <w:r>
        <w:rPr>
          <w:rFonts w:cs="Arial" w:ascii="Arial" w:hAnsi="Arial"/>
          <w:sz w:val="16"/>
          <w:szCs w:val="16"/>
        </w:rPr>
        <w:t xml:space="preserve">Действия с целью изменения настроек оборудования или программного обеспечения Провайдера или иные действия, которые могут повлечь за собой сбои в их работе. </w:t>
      </w:r>
    </w:p>
    <w:p>
      <w:pPr>
        <w:pStyle w:val="NormalWeb"/>
        <w:numPr>
          <w:ilvl w:val="0"/>
          <w:numId w:val="4"/>
        </w:numPr>
        <w:spacing w:lineRule="atLeast" w:line="270"/>
        <w:jc w:val="both"/>
        <w:rPr>
          <w:rFonts w:ascii="Arial" w:hAnsi="Arial" w:cs="Arial"/>
          <w:sz w:val="16"/>
          <w:szCs w:val="16"/>
        </w:rPr>
      </w:pPr>
      <w:r>
        <w:rPr>
          <w:rFonts w:cs="Arial" w:ascii="Arial" w:hAnsi="Arial"/>
          <w:sz w:val="16"/>
          <w:szCs w:val="16"/>
        </w:rPr>
        <w:t>Действия, направленные на нарушение нормального функционирования элементов Сети (компьютеров, другого оборудования или программного обеспечения), не принадлежащих Абоненту.</w:t>
      </w:r>
    </w:p>
    <w:p>
      <w:pPr>
        <w:pStyle w:val="NormalWeb"/>
        <w:numPr>
          <w:ilvl w:val="0"/>
          <w:numId w:val="4"/>
        </w:numPr>
        <w:spacing w:lineRule="atLeast" w:line="270"/>
        <w:jc w:val="both"/>
        <w:rPr>
          <w:rFonts w:ascii="Arial" w:hAnsi="Arial" w:cs="Arial"/>
          <w:sz w:val="16"/>
          <w:szCs w:val="16"/>
        </w:rPr>
      </w:pPr>
      <w:r>
        <w:rPr>
          <w:rFonts w:cs="Arial" w:ascii="Arial" w:hAnsi="Arial"/>
          <w:sz w:val="16"/>
          <w:szCs w:val="16"/>
        </w:rPr>
        <w:t xml:space="preserve">Действия, направленные на получение несанкционированного доступа, в том числе привилегированного, к ресурсу Сети (компьютеру, другому оборудованию или информационному ресурсу), последующее использование такого доступа, а также уничтожение или модификация программного обеспечения или данных, не принадлежащих пользователю, без согласования с владельцами этого программного обеспечения или данных, либо администраторами данного информационного ресурса. Под несанкционированным доступом понимается любой доступ способом, отличным от предполагавшегося владельцем ресурса. </w:t>
      </w:r>
    </w:p>
    <w:p>
      <w:pPr>
        <w:pStyle w:val="NormalWeb"/>
        <w:numPr>
          <w:ilvl w:val="0"/>
          <w:numId w:val="4"/>
        </w:numPr>
        <w:spacing w:lineRule="atLeast" w:line="270"/>
        <w:jc w:val="both"/>
        <w:rPr>
          <w:rFonts w:ascii="Arial" w:hAnsi="Arial" w:cs="Arial"/>
          <w:sz w:val="16"/>
          <w:szCs w:val="16"/>
        </w:rPr>
      </w:pPr>
      <w:r>
        <w:rPr>
          <w:rFonts w:cs="Arial" w:ascii="Arial" w:hAnsi="Arial"/>
          <w:sz w:val="16"/>
          <w:szCs w:val="16"/>
        </w:rPr>
        <w:t xml:space="preserve">По передачи компьютерам или оборудованию Сети бессмысленной или бесполезной информации, создающей паразитную нагрузку на эти компьютеры или оборудование, а также промежуточные участки сети, в объемах, превышающих минимально необходимые для проверки связности сетей и доступности отдельных ее элементов. </w:t>
      </w:r>
    </w:p>
    <w:p>
      <w:pPr>
        <w:pStyle w:val="NormalWeb"/>
        <w:spacing w:lineRule="atLeast" w:line="270"/>
        <w:jc w:val="both"/>
        <w:rPr>
          <w:rFonts w:ascii="Arial" w:hAnsi="Arial" w:cs="Arial"/>
          <w:sz w:val="18"/>
          <w:szCs w:val="18"/>
        </w:rPr>
      </w:pPr>
      <w:r>
        <w:rPr>
          <w:rFonts w:cs="Arial" w:ascii="Arial" w:hAnsi="Arial"/>
          <w:b/>
          <w:sz w:val="18"/>
          <w:szCs w:val="18"/>
        </w:rPr>
        <w:t>3.15.</w:t>
      </w:r>
      <w:r>
        <w:rPr>
          <w:rFonts w:cs="Arial" w:ascii="Arial" w:hAnsi="Arial"/>
          <w:sz w:val="18"/>
          <w:szCs w:val="18"/>
        </w:rPr>
        <w:t xml:space="preserve"> Не допускать фальсификации информации, если от Абонента требуется предоставление информации, идентифицирующую его, и используемые им средства доступа к Сети. Не совершать следующих действий:</w:t>
      </w:r>
    </w:p>
    <w:p>
      <w:pPr>
        <w:pStyle w:val="NormalWeb"/>
        <w:numPr>
          <w:ilvl w:val="0"/>
          <w:numId w:val="5"/>
        </w:numPr>
        <w:spacing w:lineRule="atLeast" w:line="270"/>
        <w:jc w:val="both"/>
        <w:rPr>
          <w:rFonts w:ascii="Arial" w:hAnsi="Arial" w:cs="Arial"/>
          <w:sz w:val="16"/>
          <w:szCs w:val="16"/>
        </w:rPr>
      </w:pPr>
      <w:r>
        <w:rPr>
          <w:rFonts w:cs="Arial" w:ascii="Arial" w:hAnsi="Arial"/>
          <w:sz w:val="16"/>
          <w:szCs w:val="16"/>
        </w:rPr>
        <w:t xml:space="preserve">Использование идентификационных данных (имен, адресов, телефонов и т.п.) третьих лиц, кроме случаев, когда эти лица уполномочили пользователя на такое использование. В то же время, пользователь должен принять меры по предотвращению использования ресурсов Сети третьими лицами от его имени (обеспечить сохранность паролей и прочих кодов авторизованного доступа). </w:t>
      </w:r>
    </w:p>
    <w:p>
      <w:pPr>
        <w:pStyle w:val="NormalWeb"/>
        <w:numPr>
          <w:ilvl w:val="0"/>
          <w:numId w:val="5"/>
        </w:numPr>
        <w:spacing w:lineRule="atLeast" w:line="270"/>
        <w:jc w:val="both"/>
        <w:rPr>
          <w:rFonts w:ascii="Arial" w:hAnsi="Arial" w:cs="Arial"/>
          <w:sz w:val="16"/>
          <w:szCs w:val="16"/>
        </w:rPr>
      </w:pPr>
      <w:r>
        <w:rPr>
          <w:rFonts w:cs="Arial" w:ascii="Arial" w:hAnsi="Arial"/>
          <w:sz w:val="16"/>
          <w:szCs w:val="16"/>
        </w:rPr>
        <w:t>Фальсификацию своего IP-адреса, а также адресов, используемых в других сетевых протоколах, при передаче данных в Сеть.</w:t>
      </w:r>
    </w:p>
    <w:p>
      <w:pPr>
        <w:pStyle w:val="NormalWeb"/>
        <w:numPr>
          <w:ilvl w:val="0"/>
          <w:numId w:val="5"/>
        </w:numPr>
        <w:spacing w:lineRule="atLeast" w:line="270"/>
        <w:jc w:val="both"/>
        <w:rPr>
          <w:rFonts w:ascii="Arial" w:hAnsi="Arial" w:cs="Arial"/>
          <w:sz w:val="16"/>
          <w:szCs w:val="16"/>
        </w:rPr>
      </w:pPr>
      <w:r>
        <w:rPr>
          <w:rFonts w:cs="Arial" w:ascii="Arial" w:hAnsi="Arial"/>
          <w:sz w:val="16"/>
          <w:szCs w:val="16"/>
        </w:rPr>
        <w:t xml:space="preserve">Использование несуществующих обратных адресов при отправке электронных писем и других сообщений, за исключением случаев, когда использование какого-либо ресурса Сети в явной форме разрешает анонимность. </w:t>
      </w:r>
    </w:p>
    <w:p>
      <w:pPr>
        <w:pStyle w:val="NormalWeb"/>
        <w:spacing w:lineRule="atLeast" w:line="270"/>
        <w:ind w:left="403" w:hanging="0"/>
        <w:jc w:val="both"/>
        <w:rPr>
          <w:rFonts w:ascii="Arial" w:hAnsi="Arial" w:cs="Arial"/>
          <w:sz w:val="18"/>
          <w:szCs w:val="18"/>
        </w:rPr>
      </w:pPr>
      <w:r>
        <w:rPr>
          <w:rFonts w:cs="Arial" w:ascii="Arial" w:hAnsi="Arial"/>
          <w:b/>
          <w:sz w:val="18"/>
          <w:szCs w:val="18"/>
        </w:rPr>
        <w:t xml:space="preserve">3.16.  </w:t>
      </w:r>
      <w:r>
        <w:rPr>
          <w:rFonts w:cs="Arial" w:ascii="Arial" w:hAnsi="Arial"/>
          <w:sz w:val="18"/>
          <w:szCs w:val="18"/>
        </w:rPr>
        <w:t xml:space="preserve">Принять надлежащие меры по такой настройке своих ресурсов, которая препятствовала бы недобросовестному использованию этих ресурсов третьими лицами, а также оперативно реагировать при обнаружении случаев такого использования. В частности, Абоненту запрещается использование следующих настроек своих ресурсов: открытый ретранслятор электронной почты (SMTP-relay); общедоступные для неавторизованной публикации серверы новостей (конференций, групп); средства, позволяющие третьим лицам неавторизованно скрыть источник соединения (открытые прокси-серверы и т.п.); общедоступные широковещательные адреса локальных сетей, позволяющие проводить с их помощью атаки типа </w:t>
      </w:r>
      <w:r>
        <w:rPr>
          <w:rFonts w:cs="Arial" w:ascii="Arial" w:hAnsi="Arial"/>
          <w:sz w:val="18"/>
          <w:szCs w:val="18"/>
          <w:lang w:val="en-US"/>
        </w:rPr>
        <w:t>smurf</w:t>
      </w:r>
      <w:r>
        <w:rPr>
          <w:rFonts w:cs="Arial" w:ascii="Arial" w:hAnsi="Arial"/>
          <w:sz w:val="18"/>
          <w:szCs w:val="18"/>
        </w:rPr>
        <w:t xml:space="preserve">; электронные списки рассылки с недостаточной надёжностью механизма подтверждения подписки или без возможности её отмены; </w:t>
      </w:r>
      <w:r>
        <w:rPr>
          <w:rFonts w:cs="Arial" w:ascii="Arial" w:hAnsi="Arial"/>
          <w:sz w:val="18"/>
          <w:szCs w:val="18"/>
          <w:lang w:val="en-US"/>
        </w:rPr>
        <w:t>www</w:t>
      </w:r>
      <w:r>
        <w:rPr>
          <w:rFonts w:cs="Arial" w:ascii="Arial" w:hAnsi="Arial"/>
          <w:sz w:val="18"/>
          <w:szCs w:val="18"/>
        </w:rPr>
        <w:t xml:space="preserve">-сайты и другие подобные ресурсы, осуществляющие отправку корреспонденции третьим лицам по анонимному или недостаточно аутентифицированному запросу. </w:t>
      </w:r>
    </w:p>
    <w:p>
      <w:pPr>
        <w:pStyle w:val="NormalWeb"/>
        <w:spacing w:lineRule="atLeast" w:line="270"/>
        <w:rPr>
          <w:rFonts w:ascii="Tahoma" w:hAnsi="Tahoma" w:cs="Tahoma"/>
          <w:color w:val="42423D"/>
          <w:sz w:val="18"/>
          <w:szCs w:val="18"/>
        </w:rPr>
      </w:pPr>
      <w:r>
        <w:rPr>
          <w:rFonts w:cs="Tahoma" w:ascii="Tahoma" w:hAnsi="Tahoma"/>
          <w:color w:val="42423D"/>
          <w:sz w:val="18"/>
          <w:szCs w:val="18"/>
        </w:rPr>
        <w:t>Своей подписью утверждаю получения мной и согласие с «Правилами пользователя», а также обязательное их выполнение.</w:t>
      </w:r>
    </w:p>
    <w:p>
      <w:pPr>
        <w:pStyle w:val="NormalWeb"/>
        <w:spacing w:lineRule="atLeast" w:line="270" w:before="280" w:after="280"/>
        <w:rPr/>
      </w:pPr>
      <w:r>
        <w:rPr>
          <w:rFonts w:cs="Tahoma" w:ascii="Tahoma" w:hAnsi="Tahoma"/>
          <w:b/>
          <w:sz w:val="14"/>
          <w:szCs w:val="14"/>
        </w:rPr>
        <w:t>[ФИО, ПОДПИСЬ] ____________________________________________________________________________________________</w:t>
      </w:r>
    </w:p>
    <w:sectPr>
      <w:footerReference w:type="default" r:id="rId4"/>
      <w:type w:val="nextPage"/>
      <w:pgSz w:w="11906" w:h="16838"/>
      <w:pgMar w:left="1418" w:right="851" w:header="0" w:top="851" w:footer="709" w:bottom="1134" w:gutter="0"/>
      <w:pgNumType w:start="1"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Tahoma">
    <w:charset w:val="cc"/>
    <w:family w:val="roman"/>
    <w:pitch w:val="variable"/>
  </w:font>
  <w:font w:name="Arial">
    <w:charset w:val="cc"/>
    <w:family w:val="roman"/>
    <w:pitch w:val="variable"/>
  </w:font>
  <w:font w:name="Liberation Sans">
    <w:altName w:val="Arial"/>
    <w:charset w:val="cc"/>
    <w:family w:val="roman"/>
    <w:pitch w:val="variable"/>
  </w:font>
  <w:font w:name="Tahoma">
    <w:charset w:val="cc"/>
    <w:family w:val="swiss"/>
    <w:pitch w:val="variable"/>
  </w:font>
  <w:font w:name="Adobe Devanagari">
    <w:charset w:val="cc"/>
    <w:family w:val="roman"/>
    <w:pitch w:val="variable"/>
  </w:font>
  <w:font w:name="Arial CYR">
    <w:charset w:val="cc"/>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ind w:right="360" w:hanging="0"/>
      <w:jc w:val="right"/>
      <w:rPr/>
    </w:pPr>
    <w:r>
      <w:rPr/>
      <w:drawing>
        <wp:inline distT="0" distB="0" distL="0" distR="0">
          <wp:extent cx="6648450" cy="104775"/>
          <wp:effectExtent l="0" t="0" r="0" b="0"/>
          <wp:docPr id="3"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descr=""/>
                  <pic:cNvPicPr>
                    <a:picLocks noChangeAspect="1" noChangeArrowheads="1"/>
                  </pic:cNvPicPr>
                </pic:nvPicPr>
                <pic:blipFill>
                  <a:blip r:embed="rId1"/>
                  <a:stretch>
                    <a:fillRect/>
                  </a:stretch>
                </pic:blipFill>
                <pic:spPr bwMode="auto">
                  <a:xfrm>
                    <a:off x="0" y="0"/>
                    <a:ext cx="6648450" cy="104775"/>
                  </a:xfrm>
                  <a:prstGeom prst="rect">
                    <a:avLst/>
                  </a:prstGeom>
                  <a:noFill/>
                  <a:ln w="9525">
                    <a:noFill/>
                    <a:miter lim="800000"/>
                    <a:headEnd/>
                    <a:tailEnd/>
                  </a:ln>
                </pic:spPr>
              </pic:pic>
            </a:graphicData>
          </a:graphic>
        </wp:inline>
      </w:drawing>
      <mc:AlternateContent>
        <mc:Choice Requires="wps">
          <w:drawing>
            <wp:anchor behindDoc="1" distT="0" distB="0" distL="0" distR="0" simplePos="0" locked="0" layoutInCell="1" allowOverlap="1" relativeHeight="16">
              <wp:simplePos x="0" y="0"/>
              <wp:positionH relativeFrom="page">
                <wp:posOffset>6910070</wp:posOffset>
              </wp:positionH>
              <wp:positionV relativeFrom="paragraph">
                <wp:posOffset>144145</wp:posOffset>
              </wp:positionV>
              <wp:extent cx="153670" cy="174625"/>
              <wp:effectExtent l="0" t="0" r="0" b="0"/>
              <wp:wrapSquare wrapText="largest"/>
              <wp:docPr id="1" name="Врезка1"/>
              <a:graphic xmlns:a="http://schemas.openxmlformats.org/drawingml/2006/main">
                <a:graphicData uri="http://schemas.microsoft.com/office/word/2010/wordprocessingShape">
                  <wps:wsp>
                    <wps:cNvSpPr/>
                    <wps:spPr>
                      <a:xfrm>
                        <a:off x="0" y="0"/>
                        <a:ext cx="153000" cy="173880"/>
                      </a:xfrm>
                      <a:prstGeom prst="rect">
                        <a:avLst/>
                      </a:prstGeom>
                      <a:noFill/>
                      <a:ln>
                        <a:noFill/>
                      </a:ln>
                    </wps:spPr>
                    <wps:style>
                      <a:lnRef idx="0"/>
                      <a:fillRef idx="0"/>
                      <a:effectRef idx="0"/>
                      <a:fontRef idx="minor"/>
                    </wps:style>
                    <wps:txbx>
                      <w:txbxContent>
                        <w:p>
                          <w:pPr>
                            <w:pStyle w:val="Style22"/>
                            <w:rPr>
                              <w:color w:val="auto"/>
                            </w:rPr>
                          </w:pPr>
                          <w:r>
                            <w:rPr>
                              <w:color w:val="auto"/>
                            </w:rPr>
                            <w:fldChar w:fldCharType="begin"/>
                          </w:r>
                          <w:r>
                            <w:instrText> PAGE </w:instrText>
                          </w:r>
                          <w:r>
                            <w:fldChar w:fldCharType="separate"/>
                          </w:r>
                          <w:r>
                            <w:t>15</w:t>
                          </w:r>
                          <w:r>
                            <w:fldChar w:fldCharType="end"/>
                          </w:r>
                        </w:p>
                      </w:txbxContent>
                    </wps:txbx>
                    <wps:bodyPr lIns="0" rIns="0" tIns="0" bIns="0">
                      <a:spAutoFit/>
                    </wps:bodyPr>
                  </wps:wsp>
                </a:graphicData>
              </a:graphic>
            </wp:anchor>
          </w:drawing>
        </mc:Choice>
        <mc:Fallback>
          <w:pict>
            <v:rect id="shape_0" ID="Врезка1" fillcolor="white" stroked="f" style="position:absolute;margin-left:544.1pt;margin-top:11.35pt;width:12pt;height:13.65pt;mso-position-horizontal-relative:page">
              <w10:wrap type="square"/>
              <v:fill type="solid" color2="black" o:detectmouseclick="t" opacity="0"/>
              <v:stroke color="#3465a4" joinstyle="round" endcap="flat"/>
              <v:textbox>
                <w:txbxContent>
                  <w:p>
                    <w:pPr>
                      <w:pStyle w:val="Style22"/>
                      <w:rPr>
                        <w:color w:val="auto"/>
                      </w:rPr>
                    </w:pPr>
                    <w:r>
                      <w:rPr>
                        <w:color w:val="auto"/>
                      </w:rPr>
                      <w:fldChar w:fldCharType="begin"/>
                    </w:r>
                    <w:r>
                      <w:instrText> PAGE </w:instrText>
                    </w:r>
                    <w:r>
                      <w:fldChar w:fldCharType="separate"/>
                    </w:r>
                    <w:r>
                      <w:t>15</w:t>
                    </w:r>
                    <w:r>
                      <w:fldChar w:fldCharType="end"/>
                    </w:r>
                  </w:p>
                </w:txbxContent>
              </v:textbox>
            </v:rect>
          </w:pict>
        </mc:Fallback>
      </mc:AlternateContent>
      <w:drawing>
        <wp:anchor behindDoc="1" distT="0" distB="0" distL="114300" distR="114300" simplePos="0" locked="0" layoutInCell="1" allowOverlap="1" relativeHeight="31">
          <wp:simplePos x="0" y="0"/>
          <wp:positionH relativeFrom="column">
            <wp:posOffset>-114300</wp:posOffset>
          </wp:positionH>
          <wp:positionV relativeFrom="paragraph">
            <wp:posOffset>-88900</wp:posOffset>
          </wp:positionV>
          <wp:extent cx="800100" cy="558800"/>
          <wp:effectExtent l="0" t="0" r="0" b="0"/>
          <wp:wrapSquare wrapText="largest"/>
          <wp:docPr id="4" name="Рисунок 2" descr="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2" descr="логотип"/>
                  <pic:cNvPicPr>
                    <a:picLocks noChangeAspect="1" noChangeArrowheads="1"/>
                  </pic:cNvPicPr>
                </pic:nvPicPr>
                <pic:blipFill>
                  <a:blip r:embed="rId2"/>
                  <a:stretch>
                    <a:fillRect/>
                  </a:stretch>
                </pic:blipFill>
                <pic:spPr bwMode="auto">
                  <a:xfrm>
                    <a:off x="0" y="0"/>
                    <a:ext cx="800100" cy="558800"/>
                  </a:xfrm>
                  <a:prstGeom prst="rect">
                    <a:avLst/>
                  </a:prstGeom>
                  <a:noFill/>
                  <a:ln w="9525">
                    <a:noFill/>
                    <a:miter lim="800000"/>
                    <a:headEnd/>
                    <a:tailEnd/>
                  </a:ln>
                </pic:spPr>
              </pic:pic>
            </a:graphicData>
          </a:graphic>
        </wp:anchor>
      </w:drawing>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16"/>
        <w:b/>
      </w:rPr>
    </w:lvl>
    <w:lvl w:ilvl="1">
      <w:start w:val="1"/>
      <w:numFmt w:val="bullet"/>
      <w:lvlText w:val="o"/>
      <w:lvlJc w:val="left"/>
      <w:pPr>
        <w:tabs>
          <w:tab w:val="num" w:pos="1440"/>
        </w:tabs>
        <w:ind w:left="1440" w:hanging="360"/>
      </w:pPr>
      <w:rPr>
        <w:rFonts w:ascii="Courier New" w:hAnsi="Courier New" w:cs="Courier New" w:hint="default"/>
        <w:sz w:val="16"/>
        <w:b/>
      </w:rPr>
    </w:lvl>
    <w:lvl w:ilvl="2">
      <w:start w:val="1"/>
      <w:numFmt w:val="bullet"/>
      <w:lvlText w:val=""/>
      <w:lvlJc w:val="left"/>
      <w:pPr>
        <w:tabs>
          <w:tab w:val="num" w:pos="2160"/>
        </w:tabs>
        <w:ind w:left="2160" w:hanging="360"/>
      </w:pPr>
      <w:rPr>
        <w:rFonts w:ascii="Wingdings" w:hAnsi="Wingdings" w:cs="Wingdings" w:hint="default"/>
        <w:sz w:val="16"/>
        <w:b/>
      </w:rPr>
    </w:lvl>
    <w:lvl w:ilvl="3">
      <w:start w:val="1"/>
      <w:numFmt w:val="bullet"/>
      <w:lvlText w:val=""/>
      <w:lvlJc w:val="left"/>
      <w:pPr>
        <w:tabs>
          <w:tab w:val="num" w:pos="2880"/>
        </w:tabs>
        <w:ind w:left="2880" w:hanging="360"/>
      </w:pPr>
      <w:rPr>
        <w:rFonts w:ascii="Wingdings" w:hAnsi="Wingdings" w:cs="Wingdings" w:hint="default"/>
        <w:sz w:val="16"/>
        <w:b/>
      </w:rPr>
    </w:lvl>
    <w:lvl w:ilvl="4">
      <w:start w:val="1"/>
      <w:numFmt w:val="bullet"/>
      <w:lvlText w:val=""/>
      <w:lvlJc w:val="left"/>
      <w:pPr>
        <w:tabs>
          <w:tab w:val="num" w:pos="3600"/>
        </w:tabs>
        <w:ind w:left="3600" w:hanging="360"/>
      </w:pPr>
      <w:rPr>
        <w:rFonts w:ascii="Wingdings" w:hAnsi="Wingdings" w:cs="Wingdings" w:hint="default"/>
        <w:sz w:val="16"/>
        <w:b/>
      </w:rPr>
    </w:lvl>
    <w:lvl w:ilvl="5">
      <w:start w:val="1"/>
      <w:numFmt w:val="bullet"/>
      <w:lvlText w:val=""/>
      <w:lvlJc w:val="left"/>
      <w:pPr>
        <w:tabs>
          <w:tab w:val="num" w:pos="4320"/>
        </w:tabs>
        <w:ind w:left="4320" w:hanging="360"/>
      </w:pPr>
      <w:rPr>
        <w:rFonts w:ascii="Wingdings" w:hAnsi="Wingdings" w:cs="Wingdings" w:hint="default"/>
        <w:sz w:val="16"/>
        <w:b/>
      </w:rPr>
    </w:lvl>
    <w:lvl w:ilvl="6">
      <w:start w:val="1"/>
      <w:numFmt w:val="bullet"/>
      <w:lvlText w:val=""/>
      <w:lvlJc w:val="left"/>
      <w:pPr>
        <w:tabs>
          <w:tab w:val="num" w:pos="5040"/>
        </w:tabs>
        <w:ind w:left="5040" w:hanging="360"/>
      </w:pPr>
      <w:rPr>
        <w:rFonts w:ascii="Wingdings" w:hAnsi="Wingdings" w:cs="Wingdings" w:hint="default"/>
        <w:sz w:val="16"/>
        <w:b/>
      </w:rPr>
    </w:lvl>
    <w:lvl w:ilvl="7">
      <w:start w:val="1"/>
      <w:numFmt w:val="bullet"/>
      <w:lvlText w:val=""/>
      <w:lvlJc w:val="left"/>
      <w:pPr>
        <w:tabs>
          <w:tab w:val="num" w:pos="5760"/>
        </w:tabs>
        <w:ind w:left="5760" w:hanging="360"/>
      </w:pPr>
      <w:rPr>
        <w:rFonts w:ascii="Wingdings" w:hAnsi="Wingdings" w:cs="Wingdings" w:hint="default"/>
        <w:sz w:val="16"/>
        <w:b/>
      </w:rPr>
    </w:lvl>
    <w:lvl w:ilvl="8">
      <w:start w:val="1"/>
      <w:numFmt w:val="bullet"/>
      <w:lvlText w:val=""/>
      <w:lvlJc w:val="left"/>
      <w:pPr>
        <w:tabs>
          <w:tab w:val="num" w:pos="6480"/>
        </w:tabs>
        <w:ind w:left="6480" w:hanging="360"/>
      </w:pPr>
      <w:rPr>
        <w:rFonts w:ascii="Wingdings" w:hAnsi="Wingdings" w:cs="Wingdings" w:hint="default"/>
        <w:sz w:val="16"/>
        <w:b/>
      </w:rPr>
    </w:lvl>
  </w:abstractNum>
  <w:abstractNum w:abstractNumId="2">
    <w:lvl w:ilvl="0">
      <w:start w:val="1"/>
      <w:numFmt w:val="bullet"/>
      <w:lvlText w:val=""/>
      <w:lvlJc w:val="left"/>
      <w:pPr>
        <w:tabs>
          <w:tab w:val="num" w:pos="720"/>
        </w:tabs>
        <w:ind w:left="720" w:hanging="360"/>
      </w:pPr>
      <w:rPr>
        <w:rFonts w:ascii="Symbol" w:hAnsi="Symbol" w:cs="Symbol" w:hint="default"/>
        <w:sz w:val="16"/>
        <w:b/>
      </w:rPr>
    </w:lvl>
    <w:lvl w:ilvl="1">
      <w:start w:val="1"/>
      <w:numFmt w:val="bullet"/>
      <w:lvlText w:val="o"/>
      <w:lvlJc w:val="left"/>
      <w:pPr>
        <w:tabs>
          <w:tab w:val="num" w:pos="1440"/>
        </w:tabs>
        <w:ind w:left="1440" w:hanging="360"/>
      </w:pPr>
      <w:rPr>
        <w:rFonts w:ascii="Courier New" w:hAnsi="Courier New" w:cs="Courier New" w:hint="default"/>
        <w:sz w:val="16"/>
        <w:b/>
      </w:rPr>
    </w:lvl>
    <w:lvl w:ilvl="2">
      <w:start w:val="1"/>
      <w:numFmt w:val="bullet"/>
      <w:lvlText w:val=""/>
      <w:lvlJc w:val="left"/>
      <w:pPr>
        <w:tabs>
          <w:tab w:val="num" w:pos="2160"/>
        </w:tabs>
        <w:ind w:left="2160" w:hanging="360"/>
      </w:pPr>
      <w:rPr>
        <w:rFonts w:ascii="Wingdings" w:hAnsi="Wingdings" w:cs="Wingdings" w:hint="default"/>
        <w:sz w:val="16"/>
        <w:b/>
      </w:rPr>
    </w:lvl>
    <w:lvl w:ilvl="3">
      <w:start w:val="1"/>
      <w:numFmt w:val="bullet"/>
      <w:lvlText w:val=""/>
      <w:lvlJc w:val="left"/>
      <w:pPr>
        <w:tabs>
          <w:tab w:val="num" w:pos="2880"/>
        </w:tabs>
        <w:ind w:left="2880" w:hanging="360"/>
      </w:pPr>
      <w:rPr>
        <w:rFonts w:ascii="Wingdings" w:hAnsi="Wingdings" w:cs="Wingdings" w:hint="default"/>
        <w:sz w:val="16"/>
        <w:b/>
      </w:rPr>
    </w:lvl>
    <w:lvl w:ilvl="4">
      <w:start w:val="1"/>
      <w:numFmt w:val="bullet"/>
      <w:lvlText w:val=""/>
      <w:lvlJc w:val="left"/>
      <w:pPr>
        <w:tabs>
          <w:tab w:val="num" w:pos="3600"/>
        </w:tabs>
        <w:ind w:left="3600" w:hanging="360"/>
      </w:pPr>
      <w:rPr>
        <w:rFonts w:ascii="Wingdings" w:hAnsi="Wingdings" w:cs="Wingdings" w:hint="default"/>
        <w:sz w:val="16"/>
        <w:b/>
      </w:rPr>
    </w:lvl>
    <w:lvl w:ilvl="5">
      <w:start w:val="1"/>
      <w:numFmt w:val="bullet"/>
      <w:lvlText w:val=""/>
      <w:lvlJc w:val="left"/>
      <w:pPr>
        <w:tabs>
          <w:tab w:val="num" w:pos="4320"/>
        </w:tabs>
        <w:ind w:left="4320" w:hanging="360"/>
      </w:pPr>
      <w:rPr>
        <w:rFonts w:ascii="Wingdings" w:hAnsi="Wingdings" w:cs="Wingdings" w:hint="default"/>
        <w:sz w:val="16"/>
        <w:b/>
      </w:rPr>
    </w:lvl>
    <w:lvl w:ilvl="6">
      <w:start w:val="1"/>
      <w:numFmt w:val="bullet"/>
      <w:lvlText w:val=""/>
      <w:lvlJc w:val="left"/>
      <w:pPr>
        <w:tabs>
          <w:tab w:val="num" w:pos="5040"/>
        </w:tabs>
        <w:ind w:left="5040" w:hanging="360"/>
      </w:pPr>
      <w:rPr>
        <w:rFonts w:ascii="Wingdings" w:hAnsi="Wingdings" w:cs="Wingdings" w:hint="default"/>
        <w:sz w:val="16"/>
        <w:b/>
      </w:rPr>
    </w:lvl>
    <w:lvl w:ilvl="7">
      <w:start w:val="1"/>
      <w:numFmt w:val="bullet"/>
      <w:lvlText w:val=""/>
      <w:lvlJc w:val="left"/>
      <w:pPr>
        <w:tabs>
          <w:tab w:val="num" w:pos="5760"/>
        </w:tabs>
        <w:ind w:left="5760" w:hanging="360"/>
      </w:pPr>
      <w:rPr>
        <w:rFonts w:ascii="Wingdings" w:hAnsi="Wingdings" w:cs="Wingdings" w:hint="default"/>
        <w:sz w:val="16"/>
        <w:b/>
      </w:rPr>
    </w:lvl>
    <w:lvl w:ilvl="8">
      <w:start w:val="1"/>
      <w:numFmt w:val="bullet"/>
      <w:lvlText w:val=""/>
      <w:lvlJc w:val="left"/>
      <w:pPr>
        <w:tabs>
          <w:tab w:val="num" w:pos="6480"/>
        </w:tabs>
        <w:ind w:left="6480" w:hanging="360"/>
      </w:pPr>
      <w:rPr>
        <w:rFonts w:ascii="Wingdings" w:hAnsi="Wingdings" w:cs="Wingdings" w:hint="default"/>
        <w:sz w:val="16"/>
        <w:b/>
      </w:rPr>
    </w:lvl>
  </w:abstractNum>
  <w:abstractNum w:abstractNumId="3">
    <w:lvl w:ilvl="0">
      <w:start w:val="1"/>
      <w:numFmt w:val="decimal"/>
      <w:lvlText w:val="%1."/>
      <w:lvlJc w:val="left"/>
      <w:pPr>
        <w:tabs>
          <w:tab w:val="num" w:pos="720"/>
        </w:tabs>
        <w:ind w:left="720" w:hanging="360"/>
      </w:pPr>
    </w:lvl>
    <w:lvl w:ilvl="1">
      <w:start w:val="1"/>
      <w:numFmt w:val="decimal"/>
      <w:lvlText w:val="%1.%2."/>
      <w:lvlJc w:val="left"/>
      <w:pPr>
        <w:tabs>
          <w:tab w:val="num" w:pos="750"/>
        </w:tabs>
        <w:ind w:left="750" w:hanging="390"/>
      </w:pPr>
      <w:rPr>
        <w:sz w:val="18"/>
      </w:rPr>
    </w:lvl>
    <w:lvl w:ilvl="2">
      <w:start w:val="1"/>
      <w:numFmt w:val="decimal"/>
      <w:lvlText w:val="%1.%2.%3."/>
      <w:lvlJc w:val="left"/>
      <w:pPr>
        <w:tabs>
          <w:tab w:val="num" w:pos="1080"/>
        </w:tabs>
        <w:ind w:left="1080" w:hanging="720"/>
      </w:pPr>
      <w:rPr>
        <w:sz w:val="18"/>
      </w:rPr>
    </w:lvl>
    <w:lvl w:ilvl="3">
      <w:start w:val="1"/>
      <w:numFmt w:val="decimal"/>
      <w:lvlText w:val="%1.%2.%3.%4."/>
      <w:lvlJc w:val="left"/>
      <w:pPr>
        <w:tabs>
          <w:tab w:val="num" w:pos="1080"/>
        </w:tabs>
        <w:ind w:left="1080" w:hanging="720"/>
      </w:pPr>
      <w:rPr>
        <w:sz w:val="18"/>
      </w:rPr>
    </w:lvl>
    <w:lvl w:ilvl="4">
      <w:start w:val="1"/>
      <w:numFmt w:val="decimal"/>
      <w:lvlText w:val="%1.%2.%3.%4.%5."/>
      <w:lvlJc w:val="left"/>
      <w:pPr>
        <w:tabs>
          <w:tab w:val="num" w:pos="1440"/>
        </w:tabs>
        <w:ind w:left="1440" w:hanging="1080"/>
      </w:pPr>
      <w:rPr>
        <w:sz w:val="18"/>
      </w:rPr>
    </w:lvl>
    <w:lvl w:ilvl="5">
      <w:start w:val="1"/>
      <w:numFmt w:val="decimal"/>
      <w:lvlText w:val="%1.%2.%3.%4.%5.%6."/>
      <w:lvlJc w:val="left"/>
      <w:pPr>
        <w:tabs>
          <w:tab w:val="num" w:pos="1440"/>
        </w:tabs>
        <w:ind w:left="1440" w:hanging="1080"/>
      </w:pPr>
      <w:rPr>
        <w:sz w:val="18"/>
      </w:rPr>
    </w:lvl>
    <w:lvl w:ilvl="6">
      <w:start w:val="1"/>
      <w:numFmt w:val="decimal"/>
      <w:lvlText w:val="%1.%2.%3.%4.%5.%6.%7."/>
      <w:lvlJc w:val="left"/>
      <w:pPr>
        <w:tabs>
          <w:tab w:val="num" w:pos="1440"/>
        </w:tabs>
        <w:ind w:left="1440" w:hanging="1080"/>
      </w:pPr>
      <w:rPr>
        <w:sz w:val="18"/>
      </w:rPr>
    </w:lvl>
    <w:lvl w:ilvl="7">
      <w:start w:val="1"/>
      <w:numFmt w:val="decimal"/>
      <w:lvlText w:val="%1.%2.%3.%4.%5.%6.%7.%8."/>
      <w:lvlJc w:val="left"/>
      <w:pPr>
        <w:tabs>
          <w:tab w:val="num" w:pos="1800"/>
        </w:tabs>
        <w:ind w:left="1800" w:hanging="1440"/>
      </w:pPr>
      <w:rPr>
        <w:sz w:val="18"/>
      </w:rPr>
    </w:lvl>
    <w:lvl w:ilvl="8">
      <w:start w:val="1"/>
      <w:numFmt w:val="decimal"/>
      <w:lvlText w:val="%1.%2.%3.%4.%5.%6.%7.%8.%9."/>
      <w:lvlJc w:val="left"/>
      <w:pPr>
        <w:tabs>
          <w:tab w:val="num" w:pos="1800"/>
        </w:tabs>
        <w:ind w:left="1800" w:hanging="1440"/>
      </w:pPr>
      <w:rPr>
        <w:sz w:val="18"/>
      </w:rPr>
    </w:lvl>
  </w:abstractNum>
  <w:abstractNum w:abstractNumId="4">
    <w:lvl w:ilvl="0">
      <w:start w:val="1"/>
      <w:numFmt w:val="bullet"/>
      <w:lvlText w:val=""/>
      <w:lvlJc w:val="left"/>
      <w:pPr>
        <w:tabs>
          <w:tab w:val="num" w:pos="720"/>
        </w:tabs>
        <w:ind w:left="720" w:hanging="360"/>
      </w:pPr>
      <w:rPr>
        <w:rFonts w:ascii="Symbol" w:hAnsi="Symbol" w:cs="Symbol"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sz w:val="16"/>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sz w:val="16"/>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lvl w:ilvl="0">
      <w:start w:val="1"/>
      <w:numFmt w:val="bullet"/>
      <w:lvlText w:val=""/>
      <w:lvlJc w:val="left"/>
      <w:pPr>
        <w:tabs>
          <w:tab w:val="num" w:pos="765"/>
        </w:tabs>
        <w:ind w:left="765" w:hanging="360"/>
      </w:pPr>
      <w:rPr>
        <w:rFonts w:ascii="Symbol" w:hAnsi="Symbol" w:cs="Symbol" w:hint="default"/>
        <w:sz w:val="16"/>
      </w:rPr>
    </w:lvl>
    <w:lvl w:ilvl="1">
      <w:start w:val="1"/>
      <w:numFmt w:val="bullet"/>
      <w:lvlText w:val="o"/>
      <w:lvlJc w:val="left"/>
      <w:pPr>
        <w:tabs>
          <w:tab w:val="num" w:pos="1485"/>
        </w:tabs>
        <w:ind w:left="1485" w:hanging="360"/>
      </w:pPr>
      <w:rPr>
        <w:rFonts w:ascii="Courier New" w:hAnsi="Courier New" w:cs="Courier New" w:hint="default"/>
      </w:rPr>
    </w:lvl>
    <w:lvl w:ilvl="2">
      <w:start w:val="1"/>
      <w:numFmt w:val="bullet"/>
      <w:lvlText w:val=""/>
      <w:lvlJc w:val="left"/>
      <w:pPr>
        <w:tabs>
          <w:tab w:val="num" w:pos="2205"/>
        </w:tabs>
        <w:ind w:left="2205" w:hanging="360"/>
      </w:pPr>
      <w:rPr>
        <w:rFonts w:ascii="Wingdings" w:hAnsi="Wingdings" w:cs="Wingdings" w:hint="default"/>
      </w:rPr>
    </w:lvl>
    <w:lvl w:ilvl="3">
      <w:start w:val="1"/>
      <w:numFmt w:val="bullet"/>
      <w:lvlText w:val=""/>
      <w:lvlJc w:val="left"/>
      <w:pPr>
        <w:tabs>
          <w:tab w:val="num" w:pos="2925"/>
        </w:tabs>
        <w:ind w:left="2925" w:hanging="360"/>
      </w:pPr>
      <w:rPr>
        <w:rFonts w:ascii="Symbol" w:hAnsi="Symbol" w:cs="Symbol" w:hint="default"/>
        <w:sz w:val="16"/>
      </w:rPr>
    </w:lvl>
    <w:lvl w:ilvl="4">
      <w:start w:val="1"/>
      <w:numFmt w:val="bullet"/>
      <w:lvlText w:val="o"/>
      <w:lvlJc w:val="left"/>
      <w:pPr>
        <w:tabs>
          <w:tab w:val="num" w:pos="3645"/>
        </w:tabs>
        <w:ind w:left="3645" w:hanging="360"/>
      </w:pPr>
      <w:rPr>
        <w:rFonts w:ascii="Courier New" w:hAnsi="Courier New" w:cs="Courier New" w:hint="default"/>
      </w:rPr>
    </w:lvl>
    <w:lvl w:ilvl="5">
      <w:start w:val="1"/>
      <w:numFmt w:val="bullet"/>
      <w:lvlText w:val=""/>
      <w:lvlJc w:val="left"/>
      <w:pPr>
        <w:tabs>
          <w:tab w:val="num" w:pos="4365"/>
        </w:tabs>
        <w:ind w:left="4365" w:hanging="360"/>
      </w:pPr>
      <w:rPr>
        <w:rFonts w:ascii="Wingdings" w:hAnsi="Wingdings" w:cs="Wingdings" w:hint="default"/>
      </w:rPr>
    </w:lvl>
    <w:lvl w:ilvl="6">
      <w:start w:val="1"/>
      <w:numFmt w:val="bullet"/>
      <w:lvlText w:val=""/>
      <w:lvlJc w:val="left"/>
      <w:pPr>
        <w:tabs>
          <w:tab w:val="num" w:pos="5085"/>
        </w:tabs>
        <w:ind w:left="5085" w:hanging="360"/>
      </w:pPr>
      <w:rPr>
        <w:rFonts w:ascii="Symbol" w:hAnsi="Symbol" w:cs="Symbol" w:hint="default"/>
        <w:sz w:val="16"/>
      </w:rPr>
    </w:lvl>
    <w:lvl w:ilvl="7">
      <w:start w:val="1"/>
      <w:numFmt w:val="bullet"/>
      <w:lvlText w:val="o"/>
      <w:lvlJc w:val="left"/>
      <w:pPr>
        <w:tabs>
          <w:tab w:val="num" w:pos="5805"/>
        </w:tabs>
        <w:ind w:left="5805" w:hanging="360"/>
      </w:pPr>
      <w:rPr>
        <w:rFonts w:ascii="Courier New" w:hAnsi="Courier New" w:cs="Courier New" w:hint="default"/>
      </w:rPr>
    </w:lvl>
    <w:lvl w:ilvl="8">
      <w:start w:val="1"/>
      <w:numFmt w:val="bullet"/>
      <w:lvlText w:val=""/>
      <w:lvlJc w:val="left"/>
      <w:pPr>
        <w:tabs>
          <w:tab w:val="num" w:pos="6525"/>
        </w:tabs>
        <w:ind w:left="6525" w:hanging="360"/>
      </w:pPr>
      <w:rPr>
        <w:rFonts w:ascii="Wingdings" w:hAnsi="Wingdings" w:cs="Wingdings" w:hint="default"/>
      </w:rPr>
    </w:lvl>
  </w:abstractNum>
  <w:abstractNum w:abstractNumId="6">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a4236d"/>
    <w:pPr>
      <w:widowControl/>
      <w:suppressAutoHyphens w:val="true"/>
      <w:bidi w:val="0"/>
      <w:jc w:val="left"/>
    </w:pPr>
    <w:rPr>
      <w:rFonts w:ascii="Times New Roman" w:hAnsi="Times New Roman" w:eastAsia="Times New Roman" w:cs="Times New Roman"/>
      <w:color w:val="00000A"/>
      <w:sz w:val="24"/>
      <w:szCs w:val="24"/>
      <w:lang w:val="ru-RU" w:eastAsia="ru-RU" w:bidi="ar-SA"/>
    </w:rPr>
  </w:style>
  <w:style w:type="paragraph" w:styleId="2">
    <w:name w:val="Заголовок 2"/>
    <w:basedOn w:val="Normal"/>
    <w:qFormat/>
    <w:rsid w:val="00535bc3"/>
    <w:pPr>
      <w:spacing w:beforeAutospacing="1" w:afterAutospacing="1"/>
      <w:outlineLvl w:val="1"/>
    </w:pPr>
    <w:rPr>
      <w:b/>
      <w:bCs/>
      <w:sz w:val="36"/>
      <w:szCs w:val="36"/>
    </w:rPr>
  </w:style>
  <w:style w:type="character" w:styleId="DefaultParagraphFont" w:default="1">
    <w:name w:val="Default Paragraph Font"/>
    <w:uiPriority w:val="1"/>
    <w:semiHidden/>
    <w:unhideWhenUsed/>
    <w:qFormat/>
    <w:rPr/>
  </w:style>
  <w:style w:type="character" w:styleId="Strong">
    <w:name w:val="Strong"/>
    <w:basedOn w:val="DefaultParagraphFont"/>
    <w:qFormat/>
    <w:rsid w:val="00535bc3"/>
    <w:rPr>
      <w:b/>
      <w:bCs/>
    </w:rPr>
  </w:style>
  <w:style w:type="character" w:styleId="Appleconvertedspace" w:customStyle="1">
    <w:name w:val="apple-converted-space"/>
    <w:basedOn w:val="DefaultParagraphFont"/>
    <w:qFormat/>
    <w:rsid w:val="00535bc3"/>
    <w:rPr/>
  </w:style>
  <w:style w:type="character" w:styleId="Style13">
    <w:name w:val="Интернет-ссылка"/>
    <w:basedOn w:val="DefaultParagraphFont"/>
    <w:rsid w:val="00535bc3"/>
    <w:rPr>
      <w:color w:val="0000FF"/>
      <w:u w:val="single"/>
    </w:rPr>
  </w:style>
  <w:style w:type="character" w:styleId="Style14">
    <w:name w:val="Выделение"/>
    <w:basedOn w:val="DefaultParagraphFont"/>
    <w:qFormat/>
    <w:rsid w:val="00535bc3"/>
    <w:rPr>
      <w:i/>
      <w:iCs/>
    </w:rPr>
  </w:style>
  <w:style w:type="character" w:styleId="Pagenumber">
    <w:name w:val="page number"/>
    <w:basedOn w:val="DefaultParagraphFont"/>
    <w:qFormat/>
    <w:rsid w:val="000020e1"/>
    <w:rPr/>
  </w:style>
  <w:style w:type="character" w:styleId="Style15" w:customStyle="1">
    <w:name w:val="Текст выноски Знак"/>
    <w:basedOn w:val="DefaultParagraphFont"/>
    <w:link w:val="aa"/>
    <w:qFormat/>
    <w:rsid w:val="00564eb2"/>
    <w:rPr>
      <w:rFonts w:ascii="Tahoma" w:hAnsi="Tahoma" w:cs="Tahoma"/>
      <w:sz w:val="16"/>
      <w:szCs w:val="16"/>
    </w:rPr>
  </w:style>
  <w:style w:type="character" w:styleId="ListLabel1">
    <w:name w:val="ListLabel 1"/>
    <w:qFormat/>
    <w:rPr>
      <w:rFonts w:ascii="Arial" w:hAnsi="Arial"/>
      <w:b/>
      <w:sz w:val="16"/>
    </w:rPr>
  </w:style>
  <w:style w:type="character" w:styleId="ListLabel2">
    <w:name w:val="ListLabel 2"/>
    <w:qFormat/>
    <w:rPr>
      <w:rFonts w:ascii="Arial" w:hAnsi="Arial" w:cs="Arial"/>
      <w:sz w:val="18"/>
    </w:rPr>
  </w:style>
  <w:style w:type="character" w:styleId="ListLabel3">
    <w:name w:val="ListLabel 3"/>
    <w:qFormat/>
    <w:rPr>
      <w:rFonts w:cs="Courier New"/>
    </w:rPr>
  </w:style>
  <w:style w:type="character" w:styleId="ListLabel4">
    <w:name w:val="ListLabel 4"/>
    <w:qFormat/>
    <w:rPr>
      <w:rFonts w:ascii="Arial" w:hAnsi="Arial" w:cs="Symbol"/>
      <w:b/>
      <w:sz w:val="16"/>
    </w:rPr>
  </w:style>
  <w:style w:type="character" w:styleId="ListLabel5">
    <w:name w:val="ListLabel 5"/>
    <w:qFormat/>
    <w:rPr>
      <w:rFonts w:cs="Courier New"/>
      <w:b/>
      <w:sz w:val="16"/>
    </w:rPr>
  </w:style>
  <w:style w:type="character" w:styleId="ListLabel6">
    <w:name w:val="ListLabel 6"/>
    <w:qFormat/>
    <w:rPr>
      <w:rFonts w:cs="Wingdings"/>
      <w:b/>
      <w:sz w:val="16"/>
    </w:rPr>
  </w:style>
  <w:style w:type="character" w:styleId="ListLabel7">
    <w:name w:val="ListLabel 7"/>
    <w:qFormat/>
    <w:rPr>
      <w:rFonts w:ascii="Arial" w:hAnsi="Arial"/>
      <w:sz w:val="18"/>
    </w:rPr>
  </w:style>
  <w:style w:type="character" w:styleId="ListLabel8">
    <w:name w:val="ListLabel 8"/>
    <w:qFormat/>
    <w:rPr>
      <w:rFonts w:ascii="Arial" w:hAnsi="Arial" w:cs="Symbol"/>
      <w:sz w:val="16"/>
    </w:rPr>
  </w:style>
  <w:style w:type="character" w:styleId="ListLabel9">
    <w:name w:val="ListLabel 9"/>
    <w:qFormat/>
    <w:rPr>
      <w:rFonts w:cs="Courier New"/>
    </w:rPr>
  </w:style>
  <w:style w:type="character" w:styleId="ListLabel10">
    <w:name w:val="ListLabel 10"/>
    <w:qFormat/>
    <w:rPr>
      <w:rFonts w:cs="Wingdings"/>
    </w:rPr>
  </w:style>
  <w:style w:type="paragraph" w:styleId="Style16">
    <w:name w:val="Заголовок"/>
    <w:basedOn w:val="Normal"/>
    <w:next w:val="Style17"/>
    <w:qFormat/>
    <w:pPr>
      <w:keepNext/>
      <w:spacing w:before="240" w:after="120"/>
    </w:pPr>
    <w:rPr>
      <w:rFonts w:ascii="Liberation Sans" w:hAnsi="Liberation Sans" w:eastAsia="Microsoft YaHei" w:cs="Mangal"/>
      <w:sz w:val="28"/>
      <w:szCs w:val="28"/>
    </w:rPr>
  </w:style>
  <w:style w:type="paragraph" w:styleId="Style17">
    <w:name w:val="Основной текст"/>
    <w:basedOn w:val="Normal"/>
    <w:pPr>
      <w:spacing w:lineRule="auto" w:line="288" w:before="0" w:after="140"/>
    </w:pPr>
    <w:rPr/>
  </w:style>
  <w:style w:type="paragraph" w:styleId="Style18">
    <w:name w:val="Список"/>
    <w:basedOn w:val="Style17"/>
    <w:pPr/>
    <w:rPr>
      <w:rFonts w:cs="Mangal"/>
    </w:rPr>
  </w:style>
  <w:style w:type="paragraph" w:styleId="Style19">
    <w:name w:val="Название"/>
    <w:basedOn w:val="Normal"/>
    <w:pPr>
      <w:suppressLineNumbers/>
      <w:spacing w:before="120" w:after="120"/>
    </w:pPr>
    <w:rPr>
      <w:rFonts w:cs="Mangal"/>
      <w:i/>
      <w:iCs/>
      <w:sz w:val="24"/>
      <w:szCs w:val="24"/>
    </w:rPr>
  </w:style>
  <w:style w:type="paragraph" w:styleId="Style20">
    <w:name w:val="Указатель"/>
    <w:basedOn w:val="Normal"/>
    <w:qFormat/>
    <w:pPr>
      <w:suppressLineNumbers/>
    </w:pPr>
    <w:rPr>
      <w:rFonts w:cs="Mangal"/>
    </w:rPr>
  </w:style>
  <w:style w:type="paragraph" w:styleId="NormalWeb">
    <w:name w:val="Normal (Web)"/>
    <w:basedOn w:val="Normal"/>
    <w:qFormat/>
    <w:rsid w:val="00535bc3"/>
    <w:pPr>
      <w:spacing w:beforeAutospacing="1" w:afterAutospacing="1"/>
    </w:pPr>
    <w:rPr/>
  </w:style>
  <w:style w:type="paragraph" w:styleId="Style21">
    <w:name w:val="Верхний колонтитул"/>
    <w:basedOn w:val="Normal"/>
    <w:rsid w:val="000020e1"/>
    <w:pPr>
      <w:tabs>
        <w:tab w:val="center" w:pos="4153" w:leader="none"/>
        <w:tab w:val="right" w:pos="8306" w:leader="none"/>
      </w:tabs>
    </w:pPr>
    <w:rPr/>
  </w:style>
  <w:style w:type="paragraph" w:styleId="Style22">
    <w:name w:val="Нижний колонтитул"/>
    <w:basedOn w:val="Normal"/>
    <w:rsid w:val="000020e1"/>
    <w:pPr>
      <w:tabs>
        <w:tab w:val="center" w:pos="4153" w:leader="none"/>
        <w:tab w:val="right" w:pos="8306" w:leader="none"/>
      </w:tabs>
    </w:pPr>
    <w:rPr/>
  </w:style>
  <w:style w:type="paragraph" w:styleId="BalloonText">
    <w:name w:val="Balloon Text"/>
    <w:basedOn w:val="Normal"/>
    <w:link w:val="ab"/>
    <w:qFormat/>
    <w:rsid w:val="00564eb2"/>
    <w:pPr/>
    <w:rPr>
      <w:rFonts w:ascii="Tahoma" w:hAnsi="Tahoma" w:cs="Tahoma"/>
      <w:sz w:val="16"/>
      <w:szCs w:val="16"/>
    </w:rPr>
  </w:style>
  <w:style w:type="paragraph" w:styleId="Style23">
    <w:name w:val="Содержимое врезки"/>
    <w:basedOn w:val="Normal"/>
    <w:qFormat/>
    <w:pPr/>
    <w:rPr/>
  </w:style>
  <w:style w:type="paragraph" w:styleId="Style24">
    <w:name w:val="Обычный (веб)"/>
    <w:basedOn w:val="Normal"/>
    <w:qFormat/>
    <w:pPr>
      <w:spacing w:before="280" w:after="280"/>
    </w:pPr>
    <w:rPr/>
  </w:style>
  <w:style w:type="numbering" w:styleId="NoList" w:default="1">
    <w:name w:val="No List"/>
    <w:uiPriority w:val="99"/>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mce_host/mailro:artkomm@yandex.ru" TargetMode="External"/><Relationship Id="rId3" Type="http://schemas.openxmlformats.org/officeDocument/2006/relationships/hyperlink" Target="mailto:artkomm@yandex.ru" TargetMode="Externa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1.wmf"/><Relationship Id="rId2" Type="http://schemas.openxmlformats.org/officeDocument/2006/relationships/image" Target="media/image2.jpe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Application>LibreOffice/4.4.3.2$Windows_x86 LibreOffice_project/88805f81e9fe61362df02b9941de8e38a9b5fd16</Application>
  <Paragraphs>293</Paragraphs>
  <Company>MoBIL GROUP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2016-01-21T08:10:00Z</dcterms:created>
  <dc:creator>User</dc:creator>
  <dc:language>ru-RU</dc:language>
  <cp:lastPrinted>2016-01-14T10:32:00Z</cp:lastPrinted>
  <dcterms:modified xsi:type="dcterms:W3CDTF">2016-01-28T10:37:56Z</dcterms:modified>
  <cp:revision>20</cp:revision>
  <dc:title>Общество с ограниченной ответственностью «АРТКОММ» сообщает о вступлении в силу с 01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MoBIL GROUP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